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570" w:lineRule="exact"/>
        <w:jc w:val="center"/>
        <w:textAlignment w:val="auto"/>
        <w:rPr>
          <w:rFonts w:eastAsia="黑体"/>
          <w:sz w:val="44"/>
        </w:rPr>
      </w:pPr>
      <w:r>
        <w:rPr>
          <w:rFonts w:hint="eastAsia" w:eastAsia="黑体"/>
          <w:sz w:val="44"/>
        </w:rPr>
        <w:t>四川省阿坝监狱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570" w:lineRule="exact"/>
        <w:jc w:val="center"/>
        <w:textAlignment w:val="auto"/>
        <w:rPr>
          <w:rFonts w:eastAsia="黑体"/>
          <w:sz w:val="44"/>
        </w:rPr>
      </w:pPr>
      <w:r>
        <w:rPr>
          <w:rFonts w:hint="eastAsia" w:eastAsia="黑体"/>
          <w:sz w:val="44"/>
        </w:rPr>
        <w:t>报请减刑建议书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570" w:lineRule="exact"/>
        <w:ind w:firstLine="880" w:firstLineChars="200"/>
        <w:textAlignment w:val="auto"/>
        <w:rPr>
          <w:rFonts w:eastAsia="黑体"/>
          <w:sz w:val="4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570" w:lineRule="exact"/>
        <w:ind w:firstLine="640" w:firstLineChars="200"/>
        <w:jc w:val="right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 　　　　　　　　　　（2025）省阿监减字第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356</w:t>
      </w:r>
      <w:r>
        <w:rPr>
          <w:rFonts w:hint="eastAsia" w:ascii="仿宋" w:hAnsi="仿宋" w:eastAsia="仿宋"/>
          <w:sz w:val="32"/>
          <w:szCs w:val="32"/>
        </w:rPr>
        <w:t>号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570" w:lineRule="exact"/>
        <w:textAlignment w:val="auto"/>
        <w:rPr>
          <w:rFonts w:ascii="仿宋" w:hAnsi="仿宋" w:eastAsia="仿宋"/>
        </w:rPr>
      </w:pPr>
      <w:r>
        <w:rPr>
          <w:rFonts w:hint="eastAsia" w:ascii="仿宋" w:hAnsi="仿宋" w:eastAsia="仿宋"/>
          <w:color w:val="000000" w:themeColor="text1"/>
          <w14:textFill>
            <w14:solidFill>
              <w14:schemeClr w14:val="tx1"/>
            </w14:solidFill>
          </w14:textFill>
        </w:rPr>
        <w:t>罪犯</w:t>
      </w:r>
      <w:r>
        <w:rPr>
          <w:rFonts w:hint="eastAsia" w:ascii="仿宋" w:hAnsi="仿宋" w:eastAsia="仿宋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蒋家红</w:t>
      </w:r>
      <w:r>
        <w:rPr>
          <w:rFonts w:hint="eastAsia" w:ascii="仿宋" w:hAnsi="仿宋" w:eastAsia="仿宋"/>
          <w:color w:val="000000" w:themeColor="text1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仿宋" w:hAnsi="仿宋" w:eastAsia="仿宋"/>
        </w:rPr>
        <w:t>男，</w:t>
      </w:r>
      <w:r>
        <w:rPr>
          <w:rFonts w:hint="eastAsia" w:ascii="仿宋" w:hAnsi="仿宋" w:eastAsia="仿宋"/>
          <w:lang w:val="en-US" w:eastAsia="zh-CN"/>
        </w:rPr>
        <w:t>1987</w:t>
      </w:r>
      <w:r>
        <w:rPr>
          <w:rFonts w:hint="eastAsia" w:ascii="仿宋" w:hAnsi="仿宋" w:eastAsia="仿宋"/>
        </w:rPr>
        <w:t>年</w:t>
      </w:r>
      <w:r>
        <w:rPr>
          <w:rFonts w:hint="eastAsia" w:ascii="仿宋" w:hAnsi="仿宋" w:eastAsia="仿宋"/>
          <w:lang w:val="en-US" w:eastAsia="zh-CN"/>
        </w:rPr>
        <w:t>12</w:t>
      </w:r>
      <w:r>
        <w:rPr>
          <w:rFonts w:hint="eastAsia" w:ascii="仿宋" w:hAnsi="仿宋" w:eastAsia="仿宋"/>
        </w:rPr>
        <w:t>月</w:t>
      </w:r>
      <w:r>
        <w:rPr>
          <w:rFonts w:hint="eastAsia" w:ascii="仿宋" w:hAnsi="仿宋" w:eastAsia="仿宋"/>
          <w:lang w:val="en-US" w:eastAsia="zh-CN"/>
        </w:rPr>
        <w:t>2日</w:t>
      </w:r>
      <w:r>
        <w:rPr>
          <w:rFonts w:hint="eastAsia" w:ascii="仿宋" w:hAnsi="仿宋" w:eastAsia="仿宋"/>
        </w:rPr>
        <w:t>出生，</w:t>
      </w:r>
      <w:r>
        <w:rPr>
          <w:rFonts w:hint="eastAsia" w:ascii="仿宋" w:hAnsi="仿宋" w:eastAsia="仿宋"/>
          <w:lang w:val="en-US" w:eastAsia="zh-CN"/>
        </w:rPr>
        <w:t>瑶族</w:t>
      </w:r>
      <w:r>
        <w:rPr>
          <w:rFonts w:hint="eastAsia" w:ascii="仿宋" w:hAnsi="仿宋" w:eastAsia="仿宋"/>
        </w:rPr>
        <w:t>，初中文化，现在四川省阿坝监狱服刑。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eastAsia" w:ascii="仿宋" w:hAnsi="仿宋" w:eastAsia="仿宋"/>
          <w:sz w:val="32"/>
          <w:lang w:eastAsia="zh-CN"/>
        </w:rPr>
      </w:pPr>
      <w:bookmarkStart w:id="0" w:name="_GoBack"/>
      <w:bookmarkEnd w:id="0"/>
      <w:r>
        <w:rPr>
          <w:rFonts w:hint="eastAsia" w:ascii="仿宋" w:hAnsi="仿宋" w:eastAsia="仿宋"/>
          <w:sz w:val="32"/>
        </w:rPr>
        <w:t>罪犯</w:t>
      </w:r>
      <w:r>
        <w:rPr>
          <w:rFonts w:hint="eastAsia" w:ascii="仿宋" w:hAnsi="仿宋" w:eastAsia="仿宋"/>
          <w:sz w:val="32"/>
          <w:lang w:eastAsia="zh-CN"/>
        </w:rPr>
        <w:t>蒋家红</w:t>
      </w:r>
      <w:r>
        <w:rPr>
          <w:rFonts w:hint="eastAsia" w:ascii="仿宋" w:hAnsi="仿宋" w:eastAsia="仿宋"/>
          <w:sz w:val="32"/>
        </w:rPr>
        <w:t>服刑期间，认罪悔罪，遵规守纪，积极改造，确有悔改表现。</w:t>
      </w:r>
      <w:r>
        <w:rPr>
          <w:rFonts w:hint="eastAsia" w:ascii="仿宋" w:hAnsi="仿宋" w:eastAsia="仿宋"/>
          <w:sz w:val="32"/>
          <w:lang w:val="en-US" w:eastAsia="zh-CN"/>
        </w:rPr>
        <w:t>该犯系</w:t>
      </w:r>
      <w:r>
        <w:rPr>
          <w:rFonts w:hint="eastAsia" w:ascii="仿宋" w:hAnsi="仿宋" w:eastAsia="仿宋"/>
          <w:sz w:val="32"/>
        </w:rPr>
        <w:t>故意杀人罪</w:t>
      </w:r>
      <w:r>
        <w:rPr>
          <w:rFonts w:hint="eastAsia" w:ascii="仿宋" w:hAnsi="仿宋" w:eastAsia="仿宋"/>
          <w:sz w:val="32"/>
          <w:lang w:val="en-US" w:eastAsia="zh-CN"/>
        </w:rPr>
        <w:t>被</w:t>
      </w:r>
      <w:r>
        <w:rPr>
          <w:rFonts w:hint="eastAsia" w:ascii="仿宋" w:hAnsi="仿宋" w:eastAsia="仿宋"/>
          <w:sz w:val="32"/>
        </w:rPr>
        <w:t>判</w:t>
      </w:r>
      <w:r>
        <w:rPr>
          <w:rFonts w:hint="eastAsia" w:ascii="仿宋" w:hAnsi="仿宋" w:eastAsia="仿宋"/>
          <w:sz w:val="32"/>
          <w:lang w:eastAsia="zh-CN"/>
        </w:rPr>
        <w:t>无期，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依法应当从严；结合案情原判无期，降低减刑幅度一个月。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570" w:lineRule="exact"/>
        <w:ind w:left="-56" w:firstLine="640" w:firstLineChars="200"/>
        <w:textAlignment w:val="auto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为此，根据《中华人民共和国监狱法》第二十九条</w:t>
      </w:r>
      <w:r>
        <w:rPr>
          <w:rFonts w:hint="eastAsia" w:ascii="仿宋" w:hAnsi="仿宋" w:eastAsia="仿宋"/>
          <w:sz w:val="32"/>
          <w:lang w:eastAsia="zh-CN"/>
        </w:rPr>
        <w:t>、</w:t>
      </w:r>
      <w:r>
        <w:rPr>
          <w:rFonts w:hint="eastAsia" w:ascii="仿宋" w:hAnsi="仿宋" w:eastAsia="仿宋"/>
          <w:sz w:val="32"/>
        </w:rPr>
        <w:t>中华人民共和国刑法》第七十八条</w:t>
      </w:r>
      <w:r>
        <w:rPr>
          <w:rFonts w:hint="eastAsia" w:ascii="仿宋" w:hAnsi="仿宋" w:eastAsia="仿宋"/>
          <w:sz w:val="32"/>
          <w:lang w:eastAsia="zh-CN"/>
        </w:rPr>
        <w:t>、</w:t>
      </w:r>
      <w:r>
        <w:rPr>
          <w:rFonts w:hint="eastAsia" w:ascii="仿宋" w:hAnsi="仿宋" w:eastAsia="仿宋"/>
          <w:sz w:val="32"/>
        </w:rPr>
        <w:t>《中华人民共和国刑事诉讼法》第二百七十三条第二款的规定，建议对罪犯</w:t>
      </w:r>
      <w:r>
        <w:rPr>
          <w:rFonts w:hint="eastAsia" w:ascii="仿宋" w:hAnsi="仿宋" w:eastAsia="仿宋"/>
          <w:sz w:val="32"/>
          <w:lang w:eastAsia="zh-CN"/>
        </w:rPr>
        <w:t>蒋家红</w:t>
      </w:r>
      <w:r>
        <w:rPr>
          <w:rFonts w:hint="eastAsia" w:ascii="仿宋" w:hAnsi="仿宋" w:eastAsia="仿宋"/>
          <w:sz w:val="32"/>
        </w:rPr>
        <w:t>减刑</w:t>
      </w:r>
      <w:r>
        <w:rPr>
          <w:rFonts w:hint="eastAsia" w:ascii="仿宋" w:hAnsi="仿宋" w:eastAsia="仿宋"/>
          <w:sz w:val="32"/>
          <w:lang w:eastAsia="zh-CN"/>
        </w:rPr>
        <w:t>七</w:t>
      </w:r>
      <w:r>
        <w:rPr>
          <w:rFonts w:hint="eastAsia" w:ascii="仿宋" w:hAnsi="仿宋" w:eastAsia="仿宋"/>
          <w:sz w:val="32"/>
        </w:rPr>
        <w:t>个月。特报请裁定。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ascii="仿宋" w:hAnsi="仿宋" w:eastAsia="仿宋"/>
          <w:color w:val="000000"/>
          <w:sz w:val="32"/>
        </w:rPr>
      </w:pPr>
      <w:r>
        <w:rPr>
          <w:rFonts w:hint="eastAsia" w:ascii="仿宋" w:hAnsi="仿宋" w:eastAsia="仿宋"/>
          <w:color w:val="000000"/>
          <w:sz w:val="32"/>
        </w:rPr>
        <w:t>此致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570" w:lineRule="exact"/>
        <w:textAlignment w:val="auto"/>
        <w:rPr>
          <w:rFonts w:ascii="仿宋" w:hAnsi="仿宋" w:eastAsia="仿宋"/>
          <w:color w:val="000000"/>
          <w:sz w:val="32"/>
        </w:rPr>
      </w:pPr>
      <w:r>
        <w:rPr>
          <w:rFonts w:hint="eastAsia" w:ascii="仿宋" w:hAnsi="仿宋" w:eastAsia="仿宋"/>
          <w:color w:val="000000"/>
          <w:sz w:val="32"/>
        </w:rPr>
        <w:t>四川省德阳市中级人民法院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570" w:lineRule="exact"/>
        <w:textAlignment w:val="auto"/>
        <w:rPr>
          <w:rFonts w:ascii="仿宋" w:hAnsi="仿宋" w:eastAsia="仿宋"/>
          <w:color w:val="000000"/>
          <w:sz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570" w:lineRule="exact"/>
        <w:textAlignment w:val="auto"/>
        <w:rPr>
          <w:rFonts w:ascii="仿宋" w:hAnsi="仿宋" w:eastAsia="仿宋"/>
          <w:color w:val="000000"/>
          <w:sz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570" w:lineRule="exact"/>
        <w:ind w:firstLine="5440" w:firstLineChars="1700"/>
        <w:textAlignment w:val="auto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四川省阿坝监狱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570" w:lineRule="exact"/>
        <w:ind w:firstLine="5440" w:firstLineChars="1700"/>
        <w:textAlignment w:val="auto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2025年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/>
          <w:color w:val="000000"/>
          <w:sz w:val="32"/>
          <w:szCs w:val="32"/>
        </w:rPr>
        <w:t>月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11</w:t>
      </w:r>
      <w:r>
        <w:rPr>
          <w:rFonts w:hint="eastAsia" w:ascii="仿宋" w:hAnsi="仿宋" w:eastAsia="仿宋"/>
          <w:color w:val="000000"/>
          <w:sz w:val="32"/>
          <w:szCs w:val="32"/>
        </w:rPr>
        <w:t>日</w:t>
      </w:r>
    </w:p>
    <w:p/>
    <w:p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A8351DA"/>
    <w:rsid w:val="060F3FB3"/>
    <w:rsid w:val="08C34267"/>
    <w:rsid w:val="0EAD4904"/>
    <w:rsid w:val="1FFF0A90"/>
    <w:rsid w:val="25834D95"/>
    <w:rsid w:val="27137A8C"/>
    <w:rsid w:val="298B6B3C"/>
    <w:rsid w:val="2F412F1D"/>
    <w:rsid w:val="3FCD7D22"/>
    <w:rsid w:val="5061734D"/>
    <w:rsid w:val="5A8351DA"/>
    <w:rsid w:val="5B49161D"/>
    <w:rsid w:val="624C1528"/>
    <w:rsid w:val="63FE2328"/>
    <w:rsid w:val="65742FBA"/>
    <w:rsid w:val="6B9025D7"/>
    <w:rsid w:val="6C932145"/>
    <w:rsid w:val="71F77D4B"/>
    <w:rsid w:val="792D33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0"/>
    <w:pPr>
      <w:ind w:left="-56" w:firstLine="640" w:firstLineChars="200"/>
    </w:pPr>
    <w:rPr>
      <w:rFonts w:ascii="仿宋_GB2312" w:hAnsi="Calibri" w:eastAsia="仿宋_GB2312"/>
      <w:sz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2025-09-09T06:50:00Z</dcterms:created>
  <dc:creator>苟文雯</dc:creator>
  <cp:lastModifiedBy>文盈盈</cp:lastModifiedBy>
  <dcterms:modified xsi:type="dcterms:W3CDTF">2025-09-12T03:15:52Z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