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报请减刑建议书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ind w:firstLine="880" w:firstLineChars="200"/>
        <w:jc w:val="center"/>
        <w:textAlignment w:val="auto"/>
        <w:rPr>
          <w:rFonts w:ascii="宋体" w:hAnsi="宋体" w:eastAsia="仿宋_GB2312"/>
          <w:sz w:val="4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ind w:firstLine="640" w:firstLineChars="200"/>
        <w:jc w:val="righ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（2025）省阿监减字第2</w:t>
      </w:r>
      <w:r>
        <w:rPr>
          <w:rFonts w:ascii="仿宋" w:hAnsi="仿宋" w:eastAsia="仿宋"/>
          <w:sz w:val="32"/>
          <w:szCs w:val="32"/>
        </w:rPr>
        <w:t>74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textAlignment w:val="auto"/>
        <w:rPr>
          <w:rFonts w:ascii="仿宋" w:hAnsi="仿宋" w:eastAsia="仿宋"/>
        </w:rPr>
      </w:pPr>
      <w:bookmarkStart w:id="0" w:name="_GoBack"/>
      <w:r>
        <w:rPr>
          <w:rFonts w:hint="eastAsia" w:ascii="仿宋" w:hAnsi="仿宋" w:eastAsia="仿宋"/>
        </w:rPr>
        <w:t>罪犯索郎单</w:t>
      </w:r>
      <w:bookmarkEnd w:id="0"/>
      <w:r>
        <w:rPr>
          <w:rFonts w:hint="eastAsia" w:ascii="仿宋" w:hAnsi="仿宋" w:eastAsia="仿宋"/>
        </w:rPr>
        <w:t>，男，1991年8月16日出生，文盲，现在四川省阿坝监狱服刑。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ind w:left="-56"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</w:rPr>
        <w:t>罪犯索郎单服刑期间，认罪悔罪，基本遵规守纪，积极改造，确有悔改表现。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为此，根据《中华人民共和国监狱法》第二十九条，《中华人民共和国刑法》第七十八条，《中华人民共和国刑事诉讼法》第二百七十三条第二款的规定，建议对罪犯索郎单减刑五个月。特报请裁定。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ind w:left="-56" w:firstLine="800" w:firstLineChars="25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四川省德阳市中级人民法院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textAlignment w:val="auto"/>
        <w:rPr>
          <w:rFonts w:ascii="仿宋" w:hAnsi="仿宋" w:eastAsia="仿宋"/>
          <w:sz w:val="32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N/>
        <w:bidi w:val="0"/>
        <w:adjustRightInd/>
        <w:snapToGrid/>
        <w:spacing w:line="570" w:lineRule="exact"/>
        <w:ind w:right="840" w:rightChars="400"/>
        <w:jc w:val="right"/>
        <w:textAlignment w:val="auto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                                 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ind w:firstLine="5280" w:firstLineChars="165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四川省阿坝监狱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2025年7月11日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ind w:firstLine="5760" w:firstLineChars="1800"/>
        <w:textAlignment w:val="auto"/>
        <w:rPr>
          <w:rFonts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ind w:firstLine="5760" w:firstLineChars="1800"/>
        <w:textAlignment w:val="auto"/>
        <w:rPr>
          <w:rFonts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ind w:firstLine="5760" w:firstLineChars="1800"/>
        <w:textAlignment w:val="auto"/>
        <w:rPr>
          <w:rFonts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textAlignment w:val="auto"/>
      </w:pP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textAlignment w:val="auto"/>
        <w:rPr>
          <w:rFonts w:ascii="仿宋" w:hAnsi="仿宋" w:eastAsia="仿宋" w:cs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E22B37"/>
    <w:rsid w:val="4CE22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hAnsi="Calibri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2025-07-16T07:10:00Z</dcterms:created>
  <dc:creator>文盈盈</dc:creator>
  <cp:lastModifiedBy>文盈盈</cp:lastModifiedBy>
  <dcterms:modified xsi:type="dcterms:W3CDTF">2025-07-16T07:10:37Z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