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ascii="方正小标宋简体" w:hAnsi="黑体" w:eastAsia="方正小标宋简体" w:cs="黑体"/>
          <w:sz w:val="44"/>
          <w:lang w:val="zh-CN"/>
        </w:rPr>
      </w:pPr>
      <w:r>
        <w:rPr>
          <w:rFonts w:hint="eastAsia" w:ascii="方正小标宋简体" w:hAnsi="黑体" w:eastAsia="方正小标宋简体" w:cs="黑体"/>
          <w:sz w:val="44"/>
          <w:lang w:val="zh-CN"/>
        </w:rPr>
        <w:t>四川省阿坝监狱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方正小标宋简体" w:hAnsi="黑体" w:eastAsia="方正小标宋简体" w:cs="黑体"/>
          <w:sz w:val="44"/>
          <w:lang w:val="zh-CN"/>
        </w:rPr>
      </w:pPr>
      <w:r>
        <w:rPr>
          <w:rFonts w:hint="eastAsia" w:ascii="方正小标宋简体" w:hAnsi="黑体" w:eastAsia="方正小标宋简体" w:cs="黑体"/>
          <w:sz w:val="44"/>
          <w:lang w:val="zh-CN"/>
        </w:rPr>
        <w:t>报请减刑建议书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方正小标宋简体" w:hAnsi="黑体" w:eastAsia="方正小标宋简体" w:cs="黑体"/>
          <w:sz w:val="44"/>
          <w:lang w:val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7" w:lineRule="exact"/>
        <w:ind w:firstLine="56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（2025）省阿监减字第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249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罪犯连永刚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，男，1974年10月10日出生，小学文化，现在四川省阿坝监狱服刑。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罪犯连永刚在服刑期间，认罪悔罪，遵规守纪，积极改造，确有悔改表现。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为此，根据《中华人民共和国监狱法》第二十九条、《中华人民共和国刑法》第七十八条、《中华人民共和国刑事诉讼法》第二百七十三条第二款的规定，建议对罪犯连永刚减刑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right"/>
        <w:textAlignment w:val="auto"/>
        <w:rPr>
          <w:rFonts w:hint="eastAsia" w:ascii="仿宋" w:hAnsi="仿宋" w:eastAsia="仿宋" w:cs="仿宋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四川省阿坝监狱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97" w:lineRule="exact"/>
        <w:jc w:val="center"/>
        <w:textAlignment w:val="auto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szCs w:val="32"/>
        </w:rPr>
        <w:t>2025年</w:t>
      </w:r>
      <w:r>
        <w:rPr>
          <w:rFonts w:hint="eastAsia" w:ascii="仿宋" w:hAnsi="仿宋" w:eastAsia="仿宋" w:cs="仿宋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Cs w:val="32"/>
        </w:rPr>
        <w:t>月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日</w:t>
      </w:r>
    </w:p>
    <w:p/>
    <w:p>
      <w:pPr>
        <w:pStyle w:val="2"/>
        <w:spacing w:line="660" w:lineRule="exact"/>
        <w:jc w:val="right"/>
        <w:rPr>
          <w:rFonts w:hint="eastAsia" w:ascii="仿宋" w:hAnsi="仿宋" w:eastAsia="仿宋"/>
          <w:szCs w:val="32"/>
          <w:lang w:val="en-US" w:eastAsia="zh-CN"/>
        </w:rPr>
      </w:pPr>
    </w:p>
    <w:p>
      <w:pPr>
        <w:pStyle w:val="2"/>
        <w:spacing w:line="660" w:lineRule="exact"/>
        <w:jc w:val="center"/>
        <w:rPr>
          <w:rFonts w:hint="eastAsia" w:ascii="仿宋" w:hAnsi="仿宋" w:eastAsia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D713B"/>
    <w:rsid w:val="6E2D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2025-05-09T04:47:00Z</dcterms:created>
  <dc:creator>文盈盈</dc:creator>
  <cp:lastModifiedBy>文盈盈</cp:lastModifiedBy>
  <dcterms:modified xsi:type="dcterms:W3CDTF">2025-05-09T04:47:46Z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