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9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49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490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49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（2025）省阿监减字第119号</w:t>
      </w:r>
    </w:p>
    <w:p>
      <w:pPr>
        <w:pStyle w:val="2"/>
        <w:spacing w:line="490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罪犯扎西邓真</w:t>
      </w:r>
      <w:bookmarkEnd w:id="0"/>
      <w:r>
        <w:rPr>
          <w:rFonts w:hint="eastAsia" w:ascii="仿宋" w:hAnsi="仿宋" w:eastAsia="仿宋"/>
        </w:rPr>
        <w:t>，男，2001年8月7日出生，藏族，初中文化，捕前职业：牧民，原户籍所在地：四川省若尔盖县。现在四川省阿坝监狱二监区服刑。</w:t>
      </w:r>
    </w:p>
    <w:p>
      <w:pPr>
        <w:spacing w:line="49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故意伤害罪，经四川省若尔盖县人民法院于2022年12月29日以（2022）川3232刑初27号刑事判决书，判处有期徒刑八年。被告人扎西邓真未提起上诉，刑期自2022年8月31日起至2030年8月30日止，于2023年3月15日送入我狱执行刑罚。</w:t>
      </w:r>
    </w:p>
    <w:p>
      <w:pPr>
        <w:spacing w:line="49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能认罪悔罪；遵守法律法规及监规，接受教育改造，积极参加文艺活动，如：2024年9月，该犯积极参加监狱组织的“有德杯”篮球比赛，获得第二名，表现突出，获加分2.5分。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</w:t>
      </w:r>
      <w:r>
        <w:rPr>
          <w:rFonts w:hint="eastAsia" w:ascii="仿宋" w:hAnsi="仿宋" w:eastAsia="仿宋"/>
          <w:sz w:val="32"/>
          <w:szCs w:val="32"/>
        </w:rPr>
        <w:t>本考核期内，罪犯扎西邓真共获得表扬3个，悔改表现评定结论为：确有悔改表现。</w:t>
      </w:r>
    </w:p>
    <w:p>
      <w:pPr>
        <w:spacing w:line="49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综上所述，罪犯扎西邓真服刑期间，认罪悔罪，遵规守纪，积极改造，确有悔改表现。</w:t>
      </w:r>
    </w:p>
    <w:p>
      <w:pPr>
        <w:spacing w:line="49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三十二条、《中华人民共和国刑法》第八十一条、八十二条，《中华人民共和国刑事诉讼法》第二百七十三条第二款的规定，建议对罪犯扎西邓真减刑七个月。特报请裁定。</w:t>
      </w:r>
    </w:p>
    <w:p>
      <w:pPr>
        <w:spacing w:line="49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49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49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9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9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490" w:lineRule="exact"/>
        <w:ind w:firstLine="5760" w:firstLineChars="18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00" w:lineRule="exact"/>
        <w:jc w:val="center"/>
        <w:rPr>
          <w:rFonts w:ascii="黑体" w:hAnsi="黑体" w:eastAsia="黑体"/>
          <w:sz w:val="44"/>
        </w:rPr>
      </w:pPr>
    </w:p>
    <w:p>
      <w:pPr>
        <w:spacing w:line="500" w:lineRule="exact"/>
        <w:jc w:val="center"/>
        <w:rPr>
          <w:rFonts w:ascii="黑体" w:hAnsi="黑体" w:eastAsia="黑体"/>
          <w:sz w:val="44"/>
        </w:rPr>
      </w:pPr>
    </w:p>
    <w:p>
      <w:pPr>
        <w:spacing w:line="500" w:lineRule="exact"/>
        <w:jc w:val="center"/>
        <w:rPr>
          <w:rFonts w:ascii="黑体" w:hAnsi="黑体" w:eastAsia="黑体"/>
          <w:sz w:val="44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06FAE"/>
    <w:rsid w:val="6480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2025-03-12T08:10:00Z</dcterms:created>
  <dc:creator>文盈盈</dc:creator>
  <cp:lastModifiedBy>文盈盈</cp:lastModifiedBy>
  <dcterms:modified xsi:type="dcterms:W3CDTF">2025-03-12T08:10:49Z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