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96" w:lineRule="exact"/>
        <w:ind w:firstLine="2640" w:firstLineChars="600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96" w:lineRule="exact"/>
        <w:jc w:val="center"/>
        <w:rPr>
          <w:rFonts w:ascii="黑体" w:hAnsi="黑体" w:eastAsia="黑体" w:cs="黑体"/>
          <w:sz w:val="44"/>
          <w:szCs w:val="44"/>
          <w:lang w:val="zh-CN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pStyle w:val="2"/>
        <w:spacing w:line="596" w:lineRule="exact"/>
        <w:rPr>
          <w:lang w:val="zh-CN" w:eastAsia="zh-CN"/>
        </w:rPr>
      </w:pPr>
    </w:p>
    <w:p>
      <w:pPr>
        <w:autoSpaceDE w:val="0"/>
        <w:autoSpaceDN w:val="0"/>
        <w:spacing w:line="596" w:lineRule="exact"/>
        <w:ind w:firstLine="56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</w:rPr>
        <w:t>156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3"/>
        <w:spacing w:line="596" w:lineRule="exact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罪犯周鼎力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，男，1989年8月7日出生，汉族，大学本科文化，捕前职业：无业，原户籍所在地：四川省成都市。现在四川省阿坝监狱四监区服刑。</w:t>
      </w:r>
    </w:p>
    <w:p>
      <w:pPr>
        <w:spacing w:line="596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开设赌场罪，经四川省成都市金牛区人民法院于2021年12月27日以（2021）川0106刑初767号刑事判决书,判处有期徒刑五年六个月，并处罚金三十万元，追缴没收违法所得人民币三十万元。被告人周鼎力不服判决，提起上诉，四川省成都市中级人民法院于2022年4月20日以（2022）川01刑终280号刑事裁定驳回上诉，维持原判，刑期自2020年11月17日起至2026年5月16日止，于2022年6月20日送我狱执行刑罚。</w:t>
      </w:r>
    </w:p>
    <w:p>
      <w:pPr>
        <w:spacing w:line="596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该犯在服刑期间，认罪悔罪；遵守法律法规及监规；积极接受教育改造，兼任互监组组长认真负责，如：2023年8月-2024年6月，兼任互监组组长尽职，共获加分8.5分。积极参加思想、文化、职业技术教育，</w:t>
      </w:r>
      <w:r>
        <w:rPr>
          <w:rFonts w:hint="eastAsia" w:ascii="仿宋" w:hAnsi="仿宋" w:eastAsia="仿宋"/>
          <w:sz w:val="32"/>
        </w:rPr>
        <w:t>在2024年下半年监狱组织的三课教育学习中取得了合格的成绩</w:t>
      </w:r>
      <w:r>
        <w:rPr>
          <w:rFonts w:hint="eastAsia" w:ascii="仿宋" w:hAnsi="仿宋" w:eastAsia="仿宋" w:cs="仿宋"/>
          <w:sz w:val="32"/>
          <w:szCs w:val="32"/>
        </w:rPr>
        <w:t>。积极参加劳动，努力完成劳动任务。罚金三十万元，追缴没收违法所得三十万元，共执行三十万元，终结本次执行。月均消费86.4元，</w:t>
      </w:r>
      <w:r>
        <w:rPr>
          <w:rFonts w:hint="eastAsia" w:ascii="仿宋" w:hAnsi="仿宋" w:eastAsia="仿宋"/>
          <w:sz w:val="32"/>
          <w:szCs w:val="32"/>
        </w:rPr>
        <w:t>截止到2024年12月31日账户</w:t>
      </w:r>
      <w:r>
        <w:rPr>
          <w:rFonts w:hint="eastAsia" w:ascii="仿宋" w:hAnsi="仿宋" w:eastAsia="仿宋" w:cs="仿宋"/>
          <w:sz w:val="32"/>
          <w:szCs w:val="32"/>
        </w:rPr>
        <w:t>余额258.88元；另出狱储备金账户318.2元，社会责任金账户636.4元。本考核期内，罪犯周鼎力共获得表扬5个，悔改表现评定结论为：确有悔改表现。</w:t>
      </w:r>
    </w:p>
    <w:p>
      <w:pPr>
        <w:tabs>
          <w:tab w:val="left" w:pos="3238"/>
          <w:tab w:val="center" w:pos="4843"/>
        </w:tabs>
        <w:autoSpaceDE w:val="0"/>
        <w:autoSpaceDN w:val="0"/>
        <w:spacing w:line="596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综上所述，罪犯周鼎力在服刑期间，认罪悔罪；遵规守纪，积极改造，确有悔改表现。该犯系财产性判项未完全履行，依法应当从严。</w:t>
      </w:r>
    </w:p>
    <w:p>
      <w:pPr>
        <w:spacing w:line="596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为此，根据《中华人民共和国监狱法》第二十九条、《中华人民共和国刑法》第七十八条、《中华人民共和国刑事诉讼法》第二百七十三条第二款的规定，建议对罪犯周鼎力减刑七个月。特报请裁定。</w:t>
      </w:r>
    </w:p>
    <w:p>
      <w:pPr>
        <w:spacing w:line="596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596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2"/>
        <w:spacing w:line="596" w:lineRule="exact"/>
        <w:rPr>
          <w:rFonts w:ascii="仿宋" w:hAnsi="仿宋" w:eastAsia="仿宋" w:cs="仿宋"/>
          <w:szCs w:val="32"/>
          <w:lang w:eastAsia="zh-CN"/>
        </w:rPr>
      </w:pPr>
    </w:p>
    <w:p>
      <w:pPr>
        <w:spacing w:line="700" w:lineRule="exact"/>
        <w:ind w:firstLine="640" w:firstLineChars="2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四川省阿坝监狱</w:t>
      </w:r>
    </w:p>
    <w:p>
      <w:pPr>
        <w:pStyle w:val="3"/>
        <w:spacing w:line="70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2025年3月6日</w:t>
      </w:r>
    </w:p>
    <w:p>
      <w:pPr>
        <w:spacing w:line="596" w:lineRule="exact"/>
        <w:ind w:firstLine="6560" w:firstLineChars="2050"/>
        <w:rPr>
          <w:rFonts w:ascii="仿宋" w:hAnsi="仿宋" w:eastAsia="仿宋" w:cs="仿宋"/>
          <w:sz w:val="32"/>
          <w:szCs w:val="32"/>
        </w:rPr>
      </w:pPr>
    </w:p>
    <w:p>
      <w:pPr>
        <w:spacing w:line="596" w:lineRule="exact"/>
        <w:ind w:left="-56" w:firstLine="640" w:firstLineChars="200"/>
        <w:rPr>
          <w:rFonts w:ascii="仿宋" w:hAnsi="仿宋" w:eastAsia="仿宋" w:cs="仿宋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2B5BB4"/>
    <w:rsid w:val="4C2B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rFonts w:eastAsia="黑体" w:asciiTheme="minorHAnsi" w:hAnsiTheme="minorHAnsi"/>
      <w:b/>
      <w:kern w:val="44"/>
      <w:sz w:val="32"/>
      <w:lang w:eastAsia="en-US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2025-03-12T07:44:00Z</dcterms:created>
  <dc:creator>文盈盈</dc:creator>
  <cp:lastModifiedBy>文盈盈</cp:lastModifiedBy>
  <dcterms:modified xsi:type="dcterms:W3CDTF">2025-03-12T07:44:23Z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