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9" w:lineRule="exact"/>
        <w:jc w:val="center"/>
        <w:rPr>
          <w:rFonts w:ascii="华文中宋" w:hAnsi="华文中宋" w:eastAsia="华文中宋" w:cs="华文中宋"/>
          <w:sz w:val="44"/>
        </w:rPr>
      </w:pPr>
      <w:r>
        <w:rPr>
          <w:rFonts w:hint="eastAsia" w:ascii="华文中宋" w:hAnsi="华文中宋" w:eastAsia="华文中宋" w:cs="华文中宋"/>
          <w:sz w:val="44"/>
        </w:rPr>
        <w:t>四川省阿坝监狱</w:t>
      </w:r>
    </w:p>
    <w:p>
      <w:pPr>
        <w:spacing w:line="579" w:lineRule="exact"/>
        <w:jc w:val="center"/>
        <w:rPr>
          <w:rFonts w:ascii="华文中宋" w:hAnsi="华文中宋" w:eastAsia="华文中宋" w:cs="华文中宋"/>
          <w:sz w:val="44"/>
        </w:rPr>
      </w:pPr>
      <w:r>
        <w:rPr>
          <w:rFonts w:hint="eastAsia" w:ascii="华文中宋" w:hAnsi="华文中宋" w:eastAsia="华文中宋" w:cs="华文中宋"/>
          <w:sz w:val="44"/>
        </w:rPr>
        <w:t>报请减刑建议书</w:t>
      </w:r>
    </w:p>
    <w:p>
      <w:pPr>
        <w:spacing w:line="579" w:lineRule="exact"/>
        <w:ind w:firstLine="560" w:firstLineChars="200"/>
        <w:jc w:val="right"/>
        <w:rPr>
          <w:rFonts w:ascii="仿宋_GB2312" w:hAnsi="仿宋_GB2312" w:eastAsia="仿宋_GB2312" w:cs="仿宋_GB2312"/>
          <w:sz w:val="28"/>
        </w:rPr>
      </w:pPr>
      <w:r>
        <w:rPr>
          <w:rFonts w:hint="eastAsia" w:ascii="仿宋_GB2312" w:hAnsi="仿宋_GB2312" w:eastAsia="仿宋_GB2312" w:cs="仿宋_GB2312"/>
          <w:sz w:val="28"/>
        </w:rPr>
        <w:t xml:space="preserve">                  </w:t>
      </w:r>
    </w:p>
    <w:p>
      <w:pPr>
        <w:spacing w:line="579" w:lineRule="exact"/>
        <w:ind w:firstLine="560" w:firstLineChars="200"/>
        <w:jc w:val="righ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28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（2025）省阿监减字第1</w:t>
      </w:r>
      <w:r>
        <w:rPr>
          <w:rFonts w:ascii="仿宋_GB2312" w:hAnsi="仿宋_GB2312" w:eastAsia="仿宋_GB2312" w:cs="仿宋_GB2312"/>
          <w:sz w:val="32"/>
          <w:szCs w:val="32"/>
        </w:rPr>
        <w:t>40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</w:p>
    <w:p>
      <w:pPr>
        <w:pStyle w:val="2"/>
        <w:spacing w:line="579" w:lineRule="exact"/>
        <w:rPr>
          <w:rFonts w:hAnsi="仿宋_GB2312" w:cs="仿宋_GB2312"/>
          <w:szCs w:val="32"/>
        </w:rPr>
      </w:pPr>
      <w:bookmarkStart w:id="0" w:name="_GoBack"/>
      <w:r>
        <w:rPr>
          <w:rFonts w:hint="eastAsia" w:hAnsi="仿宋_GB2312" w:cs="仿宋_GB2312"/>
          <w:szCs w:val="32"/>
        </w:rPr>
        <w:t>罪犯八角</w:t>
      </w:r>
      <w:bookmarkEnd w:id="0"/>
      <w:r>
        <w:rPr>
          <w:rFonts w:hint="eastAsia" w:hAnsi="仿宋_GB2312" w:cs="仿宋_GB2312"/>
          <w:szCs w:val="32"/>
        </w:rPr>
        <w:t>，男，1993年3月15日出生，藏族，文盲，牧民，原户籍所在地：四川省壤塘县。现在阿坝监狱三监区服刑。</w:t>
      </w:r>
    </w:p>
    <w:p>
      <w:pPr>
        <w:pStyle w:val="2"/>
        <w:spacing w:line="579" w:lineRule="exact"/>
        <w:rPr>
          <w:rFonts w:hAnsi="仿宋_GB2312" w:cs="仿宋_GB2312"/>
          <w:szCs w:val="32"/>
        </w:rPr>
      </w:pPr>
      <w:r>
        <w:rPr>
          <w:rFonts w:hint="eastAsia" w:hAnsi="仿宋_GB2312" w:cs="仿宋_GB2312"/>
          <w:szCs w:val="32"/>
        </w:rPr>
        <w:t>因聚众斗殴罪，经四川省壤塘县人民法院于2023年8月21日以（2023）川3230刑初23刑事判决，判处有期徒刑二年六个月。刑期自2023年7月4日起至2026年1月3日止。于2023年9月19日送我狱执行刑罚。</w:t>
      </w:r>
    </w:p>
    <w:p>
      <w:pPr>
        <w:spacing w:line="579" w:lineRule="exact"/>
        <w:ind w:left="-56"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在服刑期间，认罪悔罪；遵守法律法规及监规，接受教育改造。积极参加思想、文化、职业技术教育，在2024年下半年监狱组织的三课教育学习中取得了合格的成绩。积极参加劳动，努力完成劳动任务。本考核期内，罪犯八角共获得表扬2个，悔改表现评定结论为：确有悔改表现。</w:t>
      </w:r>
    </w:p>
    <w:p>
      <w:pPr>
        <w:spacing w:line="579" w:lineRule="exact"/>
        <w:ind w:left="-57"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综上所述，罪犯八角在服刑期间，认罪悔罪，遵规守纪，积极改造，确有悔改表现。</w:t>
      </w:r>
    </w:p>
    <w:p>
      <w:pPr>
        <w:pStyle w:val="5"/>
        <w:spacing w:line="579" w:lineRule="exact"/>
        <w:ind w:left="-56"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为此，根据《中华人民共和国监狱法》第二十九条，《中华人民共和国刑法》第七十八条，《中华人民共和国刑事诉讼法》第二百七十三条第二款的规定，建议对罪犯八角减刑七个月。特报请裁定。</w:t>
      </w:r>
    </w:p>
    <w:p>
      <w:pPr>
        <w:pStyle w:val="5"/>
        <w:spacing w:line="579" w:lineRule="exact"/>
        <w:ind w:left="-56"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此致</w:t>
      </w:r>
    </w:p>
    <w:p>
      <w:pPr>
        <w:pStyle w:val="5"/>
        <w:spacing w:line="579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四川省德阳市中级人民法院</w:t>
      </w:r>
    </w:p>
    <w:p>
      <w:pPr>
        <w:pStyle w:val="5"/>
        <w:spacing w:line="579" w:lineRule="exact"/>
        <w:ind w:left="-56" w:firstLine="640"/>
        <w:rPr>
          <w:rFonts w:ascii="仿宋_GB2312" w:hAnsi="仿宋_GB2312" w:eastAsia="仿宋_GB2312" w:cs="仿宋_GB2312"/>
          <w:sz w:val="32"/>
          <w:szCs w:val="32"/>
        </w:rPr>
      </w:pPr>
    </w:p>
    <w:p>
      <w:pPr>
        <w:pStyle w:val="5"/>
        <w:spacing w:line="579" w:lineRule="exact"/>
        <w:ind w:left="-56" w:firstLine="640"/>
        <w:rPr>
          <w:rFonts w:ascii="仿宋_GB2312" w:hAnsi="仿宋_GB2312" w:eastAsia="仿宋_GB2312" w:cs="仿宋_GB2312"/>
          <w:sz w:val="32"/>
          <w:szCs w:val="32"/>
        </w:rPr>
      </w:pPr>
    </w:p>
    <w:p>
      <w:pPr>
        <w:pStyle w:val="5"/>
        <w:spacing w:line="579" w:lineRule="exact"/>
        <w:ind w:left="-56" w:firstLine="640"/>
        <w:jc w:val="righ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四川省阿坝监狱</w:t>
      </w:r>
    </w:p>
    <w:p>
      <w:pPr>
        <w:pStyle w:val="5"/>
        <w:spacing w:line="579" w:lineRule="exact"/>
        <w:ind w:left="-56" w:firstLine="640"/>
        <w:jc w:val="righ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2025年3月6日</w:t>
      </w:r>
    </w:p>
    <w:p>
      <w:pPr>
        <w:spacing w:line="579" w:lineRule="exact"/>
        <w:rPr>
          <w:rFonts w:ascii="华文中宋" w:hAnsi="华文中宋" w:eastAsia="华文中宋" w:cs="华文中宋"/>
          <w:sz w:val="44"/>
        </w:rPr>
      </w:pPr>
    </w:p>
    <w:p/>
    <w:sectPr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8F7538"/>
    <w:rsid w:val="2B8F7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0"/>
    <w:pPr>
      <w:ind w:left="-56" w:firstLine="640" w:firstLineChars="200"/>
    </w:pPr>
    <w:rPr>
      <w:rFonts w:ascii="仿宋_GB2312" w:eastAsia="仿宋_GB2312" w:hAnsiTheme="minorHAnsi" w:cstheme="minorBidi"/>
      <w:sz w:val="32"/>
      <w:szCs w:val="24"/>
    </w:rPr>
  </w:style>
  <w:style w:type="paragraph" w:customStyle="1" w:styleId="5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2025-03-13T02:36:00Z</dcterms:created>
  <dc:creator>文盈盈</dc:creator>
  <cp:lastModifiedBy>文盈盈</cp:lastModifiedBy>
  <dcterms:modified xsi:type="dcterms:W3CDTF">2025-03-13T02:36:37Z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