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80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报请减刑建议书</w:t>
      </w:r>
    </w:p>
    <w:p>
      <w:pPr>
        <w:spacing w:line="580" w:lineRule="exact"/>
        <w:ind w:firstLine="560" w:firstLineChars="200"/>
        <w:jc w:val="right"/>
        <w:rPr>
          <w:rFonts w:eastAsia="黑体"/>
          <w:sz w:val="28"/>
        </w:rPr>
      </w:pPr>
      <w:r>
        <w:rPr>
          <w:rFonts w:eastAsia="黑体"/>
          <w:sz w:val="28"/>
        </w:rPr>
        <w:t xml:space="preserve">                  </w:t>
      </w:r>
    </w:p>
    <w:p>
      <w:pPr>
        <w:spacing w:line="580" w:lineRule="exact"/>
        <w:ind w:firstLine="56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eastAsia="黑体"/>
          <w:sz w:val="28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（2024）省阿监减字第4</w:t>
      </w:r>
      <w:r>
        <w:rPr>
          <w:rFonts w:ascii="仿宋" w:hAnsi="仿宋" w:eastAsia="仿宋" w:cs="仿宋"/>
          <w:sz w:val="32"/>
          <w:szCs w:val="32"/>
        </w:rPr>
        <w:t>39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bookmarkStart w:id="0" w:name="_GoBack"/>
      <w:r>
        <w:rPr>
          <w:rFonts w:hint="eastAsia" w:ascii="仿宋" w:hAnsi="仿宋" w:eastAsia="仿宋"/>
          <w:szCs w:val="32"/>
        </w:rPr>
        <w:t>罪犯东交</w:t>
      </w:r>
      <w:bookmarkEnd w:id="0"/>
      <w:r>
        <w:rPr>
          <w:rFonts w:hint="eastAsia" w:ascii="仿宋" w:hAnsi="仿宋" w:eastAsia="仿宋"/>
          <w:szCs w:val="32"/>
        </w:rPr>
        <w:t>，男，1983年7月10日出生，藏族，文盲，</w:t>
      </w:r>
      <w:r>
        <w:rPr>
          <w:rFonts w:hint="eastAsia" w:ascii="仿宋" w:eastAsia="仿宋" w:cs="仿宋"/>
        </w:rPr>
        <w:t>捕前职业：农民，</w:t>
      </w:r>
      <w:r>
        <w:rPr>
          <w:rFonts w:hint="eastAsia" w:ascii="仿宋" w:hAnsi="仿宋" w:eastAsia="仿宋"/>
          <w:szCs w:val="32"/>
        </w:rPr>
        <w:t>原户籍所在地：四川省色达县。现在四川省阿坝监狱七监区服刑。</w:t>
      </w:r>
    </w:p>
    <w:p>
      <w:pPr>
        <w:pStyle w:val="2"/>
        <w:spacing w:line="580" w:lineRule="exact"/>
        <w:rPr>
          <w:rFonts w:ascii="仿宋" w:hAnsi="仿宋" w:eastAsia="仿宋"/>
          <w:szCs w:val="32"/>
        </w:rPr>
      </w:pPr>
      <w:r>
        <w:rPr>
          <w:rFonts w:hint="eastAsia" w:ascii="仿宋" w:hAnsi="仿宋" w:eastAsia="仿宋"/>
          <w:szCs w:val="32"/>
        </w:rPr>
        <w:t>曾因盗窃罪，被青海省班玛县人民法院于2</w:t>
      </w:r>
      <w:r>
        <w:rPr>
          <w:rFonts w:ascii="仿宋" w:hAnsi="仿宋" w:eastAsia="仿宋"/>
          <w:szCs w:val="32"/>
        </w:rPr>
        <w:t>019</w:t>
      </w:r>
      <w:r>
        <w:rPr>
          <w:rFonts w:hint="eastAsia" w:ascii="仿宋" w:hAnsi="仿宋" w:eastAsia="仿宋"/>
          <w:szCs w:val="32"/>
        </w:rPr>
        <w:t>年1</w:t>
      </w:r>
      <w:r>
        <w:rPr>
          <w:rFonts w:ascii="仿宋" w:hAnsi="仿宋" w:eastAsia="仿宋"/>
          <w:szCs w:val="32"/>
        </w:rPr>
        <w:t>0</w:t>
      </w:r>
      <w:r>
        <w:rPr>
          <w:rFonts w:hint="eastAsia" w:ascii="仿宋" w:hAnsi="仿宋" w:eastAsia="仿宋"/>
          <w:szCs w:val="32"/>
        </w:rPr>
        <w:t>月2</w:t>
      </w:r>
      <w:r>
        <w:rPr>
          <w:rFonts w:ascii="仿宋" w:hAnsi="仿宋" w:eastAsia="仿宋"/>
          <w:szCs w:val="32"/>
        </w:rPr>
        <w:t>3</w:t>
      </w:r>
      <w:r>
        <w:rPr>
          <w:rFonts w:hint="eastAsia" w:ascii="仿宋" w:hAnsi="仿宋" w:eastAsia="仿宋"/>
          <w:szCs w:val="32"/>
        </w:rPr>
        <w:t>日判处有期徒刑一年二个月，2</w:t>
      </w:r>
      <w:r>
        <w:rPr>
          <w:rFonts w:ascii="仿宋" w:hAnsi="仿宋" w:eastAsia="仿宋"/>
          <w:szCs w:val="32"/>
        </w:rPr>
        <w:t>020</w:t>
      </w:r>
      <w:r>
        <w:rPr>
          <w:rFonts w:hint="eastAsia" w:ascii="仿宋" w:hAnsi="仿宋" w:eastAsia="仿宋"/>
          <w:szCs w:val="32"/>
        </w:rPr>
        <w:t>年4月9日刑满释放。因盗窃罪，经四川省色达县人民法院于2021年12月8日以（2021）川3333刑初44号刑事判决书判处有期徒刑三年十个月，并处罚金二千元。被告人东交未提出上诉，刑期自2021年8月7日起至2025年6月6日止，于2022年1月17日送四川省甘孜监狱执行刑罚，2024年4月25日转入我狱。</w:t>
      </w:r>
    </w:p>
    <w:p>
      <w:pPr>
        <w:spacing w:line="580" w:lineRule="exact"/>
        <w:ind w:left="-56" w:firstLine="640" w:firstLineChars="200"/>
        <w:rPr>
          <w:rFonts w:ascii="仿宋" w:hAnsi="仿宋" w:eastAsia="仿宋"/>
          <w:color w:val="FF0000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犯在服刑期间，认罪悔罪；基本遵守法律法规及监规，曾于2022年5月20日，因不能熟记《服刑人员行为规范》和《服刑人员二十条严禁行为规定》，受到扣分1分的处罚；又于2023年3月20日，在监区内务卫生检查中因内务卫生不符合规定要求，受到扣分1分的处罚；又于2023年12月11日，因清监时被发现，将不能带入监舍的物品（小磁铁）带入监舍，受到扣分1分的处罚。接受教育改造，</w:t>
      </w:r>
      <w:r>
        <w:rPr>
          <w:rFonts w:hint="eastAsia" w:ascii="仿宋" w:hAnsi="仿宋" w:eastAsia="仿宋" w:cs="仿宋"/>
          <w:sz w:val="32"/>
          <w:szCs w:val="32"/>
        </w:rPr>
        <w:t>兼任互监组组长认真负责，如：</w:t>
      </w:r>
      <w:r>
        <w:rPr>
          <w:rFonts w:hint="eastAsia" w:ascii="仿宋" w:hAnsi="仿宋" w:eastAsia="仿宋"/>
          <w:sz w:val="32"/>
          <w:szCs w:val="32"/>
        </w:rPr>
        <w:t>2023年5月，兼任互监组组长尽职，获加分1.5分。注重卫生：2023年4月，在监区组织的卫生规范检查评比中获第三名，获加分0.5分。积极参加文体活动，如：2</w:t>
      </w:r>
      <w:r>
        <w:rPr>
          <w:rFonts w:ascii="仿宋" w:hAnsi="仿宋" w:eastAsia="仿宋"/>
          <w:sz w:val="32"/>
          <w:szCs w:val="32"/>
        </w:rPr>
        <w:t>023</w:t>
      </w:r>
      <w:r>
        <w:rPr>
          <w:rFonts w:hint="eastAsia" w:ascii="仿宋" w:hAnsi="仿宋" w:eastAsia="仿宋"/>
          <w:sz w:val="32"/>
          <w:szCs w:val="32"/>
        </w:rPr>
        <w:t>年1</w:t>
      </w:r>
      <w:r>
        <w:rPr>
          <w:rFonts w:ascii="仿宋" w:hAnsi="仿宋" w:eastAsia="仿宋"/>
          <w:sz w:val="32"/>
          <w:szCs w:val="32"/>
        </w:rPr>
        <w:t>0</w:t>
      </w:r>
      <w:r>
        <w:rPr>
          <w:rFonts w:hint="eastAsia" w:ascii="仿宋" w:hAnsi="仿宋" w:eastAsia="仿宋"/>
          <w:sz w:val="32"/>
          <w:szCs w:val="32"/>
        </w:rPr>
        <w:t>月2</w:t>
      </w: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日，积极参加监区组织的罪犯队列会操比赛并获第二名，获加分1分。积极参加思想、文化、职业技术教育，在2023年下半年参加监狱组织的思想教育考试中取得了8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分的成绩。积极参加劳动，努力完成劳动任务。罚金二千元，已缴纳。本考核期内，罪犯东交共获得表扬4个，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80" w:lineRule="exact"/>
        <w:ind w:left="-57"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综上所述，罪犯东交在服刑期间，</w:t>
      </w:r>
      <w:r>
        <w:rPr>
          <w:rFonts w:hint="eastAsia" w:ascii="仿宋" w:hAnsi="仿宋" w:eastAsia="仿宋" w:cs="仿宋"/>
          <w:sz w:val="32"/>
          <w:szCs w:val="32"/>
        </w:rPr>
        <w:t>认罪悔罪，基本做到遵规守纪，积极改造，确有悔改表现。该犯系累犯，依法应当从严；又因在本考核期内有两次以上违规扣分行为，扣减幅度一个月。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为此，根据《中华人民共和国监狱法》第二十九条，《中华人民共和国刑法》第七十八条，《中华人民共和国刑事诉讼法》第二百七十三条第二款之规定，建议对罪犯东交减刑五个月。特报请裁定。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pStyle w:val="5"/>
        <w:spacing w:line="5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四川省德阳市中级人民法院</w:t>
      </w:r>
    </w:p>
    <w:p>
      <w:pPr>
        <w:pStyle w:val="5"/>
        <w:spacing w:line="580" w:lineRule="exact"/>
        <w:ind w:left="-56" w:firstLine="640"/>
        <w:rPr>
          <w:rFonts w:ascii="仿宋" w:hAnsi="仿宋" w:eastAsia="仿宋"/>
          <w:sz w:val="32"/>
          <w:szCs w:val="32"/>
        </w:rPr>
      </w:pPr>
    </w:p>
    <w:p>
      <w:pPr>
        <w:pStyle w:val="5"/>
        <w:spacing w:line="580" w:lineRule="exact"/>
        <w:ind w:left="-56" w:firstLine="64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四川省阿坝监狱</w:t>
      </w:r>
    </w:p>
    <w:p>
      <w:pPr>
        <w:pStyle w:val="5"/>
        <w:spacing w:line="580" w:lineRule="exact"/>
        <w:ind w:left="-56" w:firstLine="640"/>
        <w:jc w:val="right"/>
        <w:rPr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024</w:t>
      </w:r>
      <w:r>
        <w:rPr>
          <w:rFonts w:hint="eastAsia" w:ascii="仿宋" w:hAnsi="仿宋" w:eastAsia="仿宋"/>
          <w:sz w:val="32"/>
          <w:szCs w:val="32"/>
        </w:rPr>
        <w:t>年9月6日</w:t>
      </w:r>
    </w:p>
    <w:p>
      <w:pPr>
        <w:spacing w:line="560" w:lineRule="exact"/>
      </w:pPr>
    </w:p>
    <w:p>
      <w:pPr>
        <w:spacing w:line="56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55DA6"/>
    <w:rsid w:val="6605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0"/>
    <w:pPr>
      <w:ind w:left="-56" w:firstLine="640" w:firstLineChars="200"/>
    </w:pPr>
    <w:rPr>
      <w:rFonts w:ascii="仿宋_GB2312" w:eastAsia="仿宋_GB2312" w:hAnsiTheme="minorHAnsi" w:cstheme="minorBidi"/>
      <w:sz w:val="32"/>
      <w:szCs w:val="24"/>
    </w:rPr>
  </w:style>
  <w:style w:type="paragraph" w:customStyle="1" w:styleId="5">
    <w:name w:val="p0"/>
    <w:basedOn w:val="1"/>
    <w:qFormat/>
    <w:uiPriority w:val="0"/>
    <w:pPr>
      <w:widowControl/>
    </w:pPr>
    <w:rPr>
      <w:rFonts w:ascii="Calibri" w:hAnsi="Calibri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2024-09-13T07:11:00Z</dcterms:created>
  <dc:creator>文盈盈</dc:creator>
  <cp:lastModifiedBy>文盈盈</cp:lastModifiedBy>
  <dcterms:modified xsi:type="dcterms:W3CDTF">2024-09-13T07:12:11Z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