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B71" w:rsidRDefault="00343B71" w:rsidP="00343B71">
      <w:pPr>
        <w:spacing w:line="580" w:lineRule="exact"/>
        <w:ind w:firstLineChars="600" w:firstLine="2640"/>
        <w:rPr>
          <w:rFonts w:eastAsia="黑体"/>
          <w:sz w:val="44"/>
        </w:rPr>
      </w:pPr>
      <w:r>
        <w:rPr>
          <w:rFonts w:eastAsia="黑体" w:hint="eastAsia"/>
          <w:sz w:val="44"/>
        </w:rPr>
        <w:t>四川省阿坝监狱</w:t>
      </w:r>
    </w:p>
    <w:p w:rsidR="00343B71" w:rsidRDefault="00343B71" w:rsidP="00343B71">
      <w:pPr>
        <w:spacing w:line="580" w:lineRule="exact"/>
        <w:ind w:firstLineChars="600" w:firstLine="2640"/>
        <w:rPr>
          <w:rFonts w:eastAsia="黑体"/>
          <w:sz w:val="44"/>
        </w:rPr>
      </w:pPr>
      <w:r>
        <w:rPr>
          <w:rFonts w:eastAsia="黑体" w:hint="eastAsia"/>
          <w:sz w:val="44"/>
        </w:rPr>
        <w:t>报请减刑建议书</w:t>
      </w:r>
    </w:p>
    <w:p w:rsidR="00343B71" w:rsidRDefault="00343B71" w:rsidP="00343B71">
      <w:pPr>
        <w:spacing w:line="580" w:lineRule="exact"/>
        <w:ind w:firstLineChars="200" w:firstLine="880"/>
        <w:rPr>
          <w:rFonts w:eastAsia="黑体"/>
          <w:sz w:val="44"/>
        </w:rPr>
      </w:pPr>
    </w:p>
    <w:p w:rsidR="00343B71" w:rsidRDefault="00343B71" w:rsidP="00343B71">
      <w:pPr>
        <w:spacing w:line="580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4</w:t>
      </w:r>
      <w:r>
        <w:rPr>
          <w:rFonts w:ascii="仿宋" w:eastAsia="仿宋" w:hAnsi="仿宋" w:hint="eastAsia"/>
          <w:sz w:val="32"/>
          <w:szCs w:val="32"/>
        </w:rPr>
        <w:t>）</w:t>
      </w:r>
      <w:proofErr w:type="gramStart"/>
      <w:r>
        <w:rPr>
          <w:rFonts w:ascii="仿宋" w:eastAsia="仿宋" w:hAnsi="仿宋" w:hint="eastAsia"/>
          <w:sz w:val="32"/>
          <w:szCs w:val="32"/>
        </w:rPr>
        <w:t>省阿监</w:t>
      </w:r>
      <w:proofErr w:type="gramEnd"/>
      <w:r>
        <w:rPr>
          <w:rFonts w:ascii="仿宋" w:eastAsia="仿宋" w:hAnsi="仿宋" w:hint="eastAsia"/>
          <w:sz w:val="32"/>
          <w:szCs w:val="32"/>
        </w:rPr>
        <w:t>减字第4</w:t>
      </w:r>
      <w:r>
        <w:rPr>
          <w:rFonts w:ascii="仿宋" w:eastAsia="仿宋" w:hAnsi="仿宋"/>
          <w:sz w:val="32"/>
          <w:szCs w:val="32"/>
        </w:rPr>
        <w:t>49</w:t>
      </w:r>
      <w:r>
        <w:rPr>
          <w:rFonts w:ascii="仿宋" w:eastAsia="仿宋" w:hAnsi="仿宋" w:hint="eastAsia"/>
          <w:sz w:val="32"/>
          <w:szCs w:val="32"/>
        </w:rPr>
        <w:t>号</w:t>
      </w:r>
    </w:p>
    <w:p w:rsidR="00343B71" w:rsidRDefault="00343B71" w:rsidP="00343B71">
      <w:pPr>
        <w:pStyle w:val="2"/>
        <w:spacing w:line="580" w:lineRule="exact"/>
        <w:ind w:left="0"/>
        <w:rPr>
          <w:rFonts w:ascii="仿宋" w:eastAsia="仿宋" w:hAnsi="仿宋"/>
          <w:szCs w:val="32"/>
        </w:rPr>
      </w:pPr>
      <w:bookmarkStart w:id="0" w:name="_GoBack"/>
      <w:r>
        <w:rPr>
          <w:rFonts w:ascii="仿宋" w:eastAsia="仿宋" w:hAnsi="仿宋" w:hint="eastAsia"/>
          <w:szCs w:val="32"/>
        </w:rPr>
        <w:t>罪犯张侠</w:t>
      </w:r>
      <w:bookmarkEnd w:id="0"/>
      <w:r>
        <w:rPr>
          <w:rFonts w:ascii="仿宋" w:eastAsia="仿宋" w:hAnsi="仿宋" w:hint="eastAsia"/>
          <w:szCs w:val="32"/>
        </w:rPr>
        <w:t>，别名张红新，男，1975年11月12日出生，汉族，初中文化，</w:t>
      </w:r>
      <w:r w:rsidRPr="00EF16A9">
        <w:rPr>
          <w:rFonts w:ascii="仿宋" w:eastAsia="仿宋" w:cs="仿宋" w:hint="eastAsia"/>
          <w:szCs w:val="32"/>
        </w:rPr>
        <w:t>捕前职业：</w:t>
      </w:r>
      <w:r>
        <w:rPr>
          <w:rFonts w:ascii="仿宋" w:eastAsia="仿宋" w:cs="仿宋" w:hint="eastAsia"/>
          <w:szCs w:val="32"/>
        </w:rPr>
        <w:t>农民，</w:t>
      </w:r>
      <w:r>
        <w:rPr>
          <w:rFonts w:ascii="仿宋" w:eastAsia="仿宋" w:hAnsi="仿宋" w:hint="eastAsia"/>
          <w:szCs w:val="32"/>
        </w:rPr>
        <w:t>原户籍所在地：四川省三台县。现在四川省阿坝</w:t>
      </w:r>
      <w:proofErr w:type="gramStart"/>
      <w:r>
        <w:rPr>
          <w:rFonts w:ascii="仿宋" w:eastAsia="仿宋" w:hAnsi="仿宋" w:hint="eastAsia"/>
          <w:szCs w:val="32"/>
        </w:rPr>
        <w:t>监狱七</w:t>
      </w:r>
      <w:proofErr w:type="gramEnd"/>
      <w:r>
        <w:rPr>
          <w:rFonts w:ascii="仿宋" w:eastAsia="仿宋" w:hAnsi="仿宋" w:hint="eastAsia"/>
          <w:szCs w:val="32"/>
        </w:rPr>
        <w:t>监区服刑。</w:t>
      </w:r>
    </w:p>
    <w:p w:rsidR="00343B71" w:rsidRDefault="00343B71" w:rsidP="00343B71">
      <w:pPr>
        <w:pStyle w:val="2"/>
        <w:spacing w:line="580" w:lineRule="exact"/>
        <w:ind w:left="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因故意伤害罪，经四川省绵阳市中级人民法院于2008年9月17日以（2008）</w:t>
      </w:r>
      <w:proofErr w:type="gramStart"/>
      <w:r>
        <w:rPr>
          <w:rFonts w:ascii="仿宋" w:eastAsia="仿宋" w:hAnsi="仿宋" w:hint="eastAsia"/>
          <w:szCs w:val="32"/>
        </w:rPr>
        <w:t>绵</w:t>
      </w:r>
      <w:proofErr w:type="gramEnd"/>
      <w:r>
        <w:rPr>
          <w:rFonts w:ascii="仿宋" w:eastAsia="仿宋" w:hAnsi="仿宋" w:hint="eastAsia"/>
          <w:szCs w:val="32"/>
        </w:rPr>
        <w:t>刑初字第59号刑事判决书判处无期徒刑，剥夺政治权利终身。被告人张侠未提出上诉，刑期自2</w:t>
      </w:r>
      <w:r>
        <w:rPr>
          <w:rFonts w:ascii="仿宋" w:eastAsia="仿宋" w:hAnsi="仿宋"/>
          <w:szCs w:val="32"/>
        </w:rPr>
        <w:t>008</w:t>
      </w:r>
      <w:r>
        <w:rPr>
          <w:rFonts w:ascii="仿宋" w:eastAsia="仿宋" w:hAnsi="仿宋" w:hint="eastAsia"/>
          <w:szCs w:val="32"/>
        </w:rPr>
        <w:t>年9月1</w:t>
      </w:r>
      <w:r>
        <w:rPr>
          <w:rFonts w:ascii="仿宋" w:eastAsia="仿宋" w:hAnsi="仿宋"/>
          <w:szCs w:val="32"/>
        </w:rPr>
        <w:t>7</w:t>
      </w:r>
      <w:r>
        <w:rPr>
          <w:rFonts w:ascii="仿宋" w:eastAsia="仿宋" w:hAnsi="仿宋" w:hint="eastAsia"/>
          <w:szCs w:val="32"/>
        </w:rPr>
        <w:t>日起，于2008年10月17日送德阳监狱执行刑罚，于2012年2月28日转入我狱。</w:t>
      </w:r>
      <w:r w:rsidRPr="00E40539">
        <w:rPr>
          <w:rFonts w:ascii="仿宋" w:eastAsia="仿宋" w:hAnsi="仿宋" w:hint="eastAsia"/>
          <w:szCs w:val="32"/>
        </w:rPr>
        <w:t>服刑期间刑罚变更执行情况</w:t>
      </w:r>
      <w:r w:rsidRPr="00E40539">
        <w:rPr>
          <w:rFonts w:ascii="仿宋" w:eastAsia="仿宋" w:hAnsi="仿宋" w:cs="仿宋" w:hint="eastAsia"/>
          <w:szCs w:val="32"/>
        </w:rPr>
        <w:t>：</w:t>
      </w:r>
      <w:r>
        <w:rPr>
          <w:rFonts w:ascii="仿宋" w:eastAsia="仿宋" w:hAnsi="仿宋" w:hint="eastAsia"/>
          <w:szCs w:val="32"/>
        </w:rPr>
        <w:t>四川省高级人民法院于2012年5月20日以（2012）</w:t>
      </w:r>
      <w:proofErr w:type="gramStart"/>
      <w:r>
        <w:rPr>
          <w:rFonts w:ascii="仿宋" w:eastAsia="仿宋" w:hAnsi="仿宋" w:hint="eastAsia"/>
          <w:szCs w:val="32"/>
        </w:rPr>
        <w:t>川刑执</w:t>
      </w:r>
      <w:proofErr w:type="gramEnd"/>
      <w:r>
        <w:rPr>
          <w:rFonts w:ascii="仿宋" w:eastAsia="仿宋" w:hAnsi="仿宋" w:hint="eastAsia"/>
          <w:szCs w:val="32"/>
        </w:rPr>
        <w:t>字第536号刑事裁定，将其刑罚减为有期徒刑十八年，刑期自2012年5月20日起至2030年5月19日止，剥夺政治权利七年；四川省德阳市中级人民法院于2014年4月4日以（2014）</w:t>
      </w:r>
      <w:proofErr w:type="gramStart"/>
      <w:r>
        <w:rPr>
          <w:rFonts w:ascii="仿宋" w:eastAsia="仿宋" w:hAnsi="仿宋" w:hint="eastAsia"/>
          <w:szCs w:val="32"/>
        </w:rPr>
        <w:t>德刑执</w:t>
      </w:r>
      <w:proofErr w:type="gramEnd"/>
      <w:r>
        <w:rPr>
          <w:rFonts w:ascii="仿宋" w:eastAsia="仿宋" w:hAnsi="仿宋" w:hint="eastAsia"/>
          <w:szCs w:val="32"/>
        </w:rPr>
        <w:t>字第241号刑事裁定，对其减刑一年六个月；于2016年5月23日以（2016）川06</w:t>
      </w:r>
      <w:proofErr w:type="gramStart"/>
      <w:r>
        <w:rPr>
          <w:rFonts w:ascii="仿宋" w:eastAsia="仿宋" w:hAnsi="仿宋" w:hint="eastAsia"/>
          <w:szCs w:val="32"/>
        </w:rPr>
        <w:t>刑更417号</w:t>
      </w:r>
      <w:proofErr w:type="gramEnd"/>
      <w:r>
        <w:rPr>
          <w:rFonts w:ascii="仿宋" w:eastAsia="仿宋" w:hAnsi="仿宋" w:hint="eastAsia"/>
          <w:szCs w:val="32"/>
        </w:rPr>
        <w:t>刑事裁定，对其减刑一年五个月，剥夺政治权利七年不变；于2019年1月25日以（2019）川06</w:t>
      </w:r>
      <w:proofErr w:type="gramStart"/>
      <w:r>
        <w:rPr>
          <w:rFonts w:ascii="仿宋" w:eastAsia="仿宋" w:hAnsi="仿宋" w:hint="eastAsia"/>
          <w:szCs w:val="32"/>
        </w:rPr>
        <w:t>刑更153号</w:t>
      </w:r>
      <w:proofErr w:type="gramEnd"/>
      <w:r>
        <w:rPr>
          <w:rFonts w:ascii="仿宋" w:eastAsia="仿宋" w:hAnsi="仿宋" w:hint="eastAsia"/>
          <w:szCs w:val="32"/>
        </w:rPr>
        <w:t>刑事裁定，对其减刑八个月，剥夺政治权利七年不变；于2021年9月22日以（2021）川06</w:t>
      </w:r>
      <w:proofErr w:type="gramStart"/>
      <w:r>
        <w:rPr>
          <w:rFonts w:ascii="仿宋" w:eastAsia="仿宋" w:hAnsi="仿宋" w:hint="eastAsia"/>
          <w:szCs w:val="32"/>
        </w:rPr>
        <w:t>刑更768号</w:t>
      </w:r>
      <w:proofErr w:type="gramEnd"/>
      <w:r>
        <w:rPr>
          <w:rFonts w:ascii="仿宋" w:eastAsia="仿宋" w:hAnsi="仿宋" w:hint="eastAsia"/>
          <w:szCs w:val="32"/>
        </w:rPr>
        <w:t>刑事裁定，对其减刑八个月，剥夺政治权利七年不变。刑期至</w:t>
      </w:r>
      <w:r>
        <w:rPr>
          <w:rFonts w:ascii="仿宋" w:eastAsia="仿宋" w:hAnsi="仿宋"/>
          <w:szCs w:val="32"/>
        </w:rPr>
        <w:t>20</w:t>
      </w:r>
      <w:r>
        <w:rPr>
          <w:rFonts w:ascii="仿宋" w:eastAsia="仿宋" w:hAnsi="仿宋" w:hint="eastAsia"/>
          <w:szCs w:val="32"/>
        </w:rPr>
        <w:t>26年2月19日止。</w:t>
      </w:r>
    </w:p>
    <w:p w:rsidR="00343B71" w:rsidRDefault="00343B71" w:rsidP="00343B71">
      <w:pPr>
        <w:pStyle w:val="p0"/>
        <w:spacing w:line="580" w:lineRule="exac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该犯在服刑期间，认罪悔罪，基本遵守法律法规及监规，曾于2021年8月3日，因视频监控发现该犯将双腿盘坐在凳子上，行为及其不规范，受到</w:t>
      </w:r>
      <w:proofErr w:type="gramStart"/>
      <w:r>
        <w:rPr>
          <w:rFonts w:ascii="仿宋" w:eastAsia="仿宋" w:hAnsi="仿宋" w:hint="eastAsia"/>
          <w:sz w:val="32"/>
          <w:szCs w:val="32"/>
        </w:rPr>
        <w:t>当月扣</w:t>
      </w:r>
      <w:proofErr w:type="gramEnd"/>
      <w:r>
        <w:rPr>
          <w:rFonts w:ascii="仿宋" w:eastAsia="仿宋" w:hAnsi="仿宋" w:hint="eastAsia"/>
          <w:sz w:val="32"/>
          <w:szCs w:val="32"/>
        </w:rPr>
        <w:t>劳动改造分2分的处罚；又于2022年5月2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日，在监区集体学习过程中民警从其衣服口袋查处木质手串一副，受到</w:t>
      </w:r>
      <w:proofErr w:type="gramStart"/>
      <w:r>
        <w:rPr>
          <w:rFonts w:ascii="仿宋" w:eastAsia="仿宋" w:hAnsi="仿宋" w:hint="eastAsia"/>
          <w:sz w:val="32"/>
          <w:szCs w:val="32"/>
        </w:rPr>
        <w:t>当月扣教育改造分</w:t>
      </w:r>
      <w:proofErr w:type="gramEnd"/>
      <w:r>
        <w:rPr>
          <w:rFonts w:ascii="仿宋" w:eastAsia="仿宋" w:hAnsi="仿宋" w:hint="eastAsia"/>
          <w:sz w:val="32"/>
          <w:szCs w:val="32"/>
        </w:rPr>
        <w:t>3分的处罚，后经民警教育认识错误并积极改正。积极参加思想、文化、职业技术教育，在2023年下半</w:t>
      </w:r>
      <w:proofErr w:type="gramStart"/>
      <w:r>
        <w:rPr>
          <w:rFonts w:ascii="仿宋" w:eastAsia="仿宋" w:hAnsi="仿宋" w:hint="eastAsia"/>
          <w:sz w:val="32"/>
          <w:szCs w:val="32"/>
        </w:rPr>
        <w:t>年思想</w:t>
      </w:r>
      <w:proofErr w:type="gramEnd"/>
      <w:r>
        <w:rPr>
          <w:rFonts w:ascii="仿宋" w:eastAsia="仿宋" w:hAnsi="仿宋" w:hint="eastAsia"/>
          <w:sz w:val="32"/>
          <w:szCs w:val="32"/>
        </w:rPr>
        <w:t>政治教育考试中获得了96分的成绩。积极参加劳动，严格遵守安全生产制度，努力完成劳动任务。</w:t>
      </w:r>
      <w:proofErr w:type="gramStart"/>
      <w:r>
        <w:rPr>
          <w:rFonts w:ascii="仿宋" w:eastAsia="仿宋" w:hAnsi="仿宋" w:hint="eastAsia"/>
          <w:sz w:val="32"/>
          <w:szCs w:val="32"/>
        </w:rPr>
        <w:t>本考核期</w:t>
      </w:r>
      <w:proofErr w:type="gramEnd"/>
      <w:r w:rsidRPr="00B32866">
        <w:rPr>
          <w:rFonts w:ascii="仿宋" w:eastAsia="仿宋" w:hAnsi="仿宋" w:hint="eastAsia"/>
          <w:sz w:val="32"/>
          <w:szCs w:val="32"/>
        </w:rPr>
        <w:t>内，罪犯张侠共</w:t>
      </w:r>
      <w:r>
        <w:rPr>
          <w:rFonts w:ascii="仿宋" w:eastAsia="仿宋" w:hAnsi="仿宋" w:hint="eastAsia"/>
          <w:sz w:val="32"/>
          <w:szCs w:val="32"/>
        </w:rPr>
        <w:t>获得表扬6个。悔改表现评定结论为：确有悔改表现。</w:t>
      </w:r>
    </w:p>
    <w:p w:rsidR="00343B71" w:rsidRDefault="00343B71" w:rsidP="00343B71">
      <w:pPr>
        <w:spacing w:line="580" w:lineRule="exact"/>
        <w:ind w:left="-56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综上所述，罪犯张侠在服刑期间，认罪悔罪，基本做到遵规守纪，积极改造，确有悔改表现。因在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本考核期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内，有两次违规扣分行为，扣减幅度一个月。</w:t>
      </w:r>
    </w:p>
    <w:p w:rsidR="00343B71" w:rsidRDefault="00343B71" w:rsidP="00343B71">
      <w:pPr>
        <w:pStyle w:val="p0"/>
        <w:spacing w:line="580" w:lineRule="exac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为此，根据《中华人民共和国监狱法》第二十九条，《中华人民共和国刑法》第七十八条，《中华人民共和国刑事诉讼法》第二百七十三条第二款之规定，建议对罪犯张侠减刑八个月。特报请裁定。</w:t>
      </w:r>
    </w:p>
    <w:p w:rsidR="00343B71" w:rsidRDefault="00343B71" w:rsidP="00343B71">
      <w:pPr>
        <w:pStyle w:val="p0"/>
        <w:spacing w:line="580" w:lineRule="exact"/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343B71" w:rsidRDefault="00343B71" w:rsidP="00343B71">
      <w:pPr>
        <w:pStyle w:val="p0"/>
        <w:spacing w:line="58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四川省德阳市中级人民法院</w:t>
      </w:r>
    </w:p>
    <w:p w:rsidR="00343B71" w:rsidRDefault="00343B71" w:rsidP="00343B71">
      <w:pPr>
        <w:pStyle w:val="p0"/>
        <w:spacing w:line="580" w:lineRule="exact"/>
        <w:ind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四川省阿坝监狱</w:t>
      </w:r>
    </w:p>
    <w:p w:rsidR="00343B71" w:rsidRDefault="00343B71" w:rsidP="00343B71">
      <w:pPr>
        <w:pStyle w:val="p0"/>
        <w:spacing w:line="580" w:lineRule="exact"/>
        <w:ind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2024年9月6日</w:t>
      </w:r>
    </w:p>
    <w:p w:rsidR="00343B71" w:rsidRDefault="00343B71" w:rsidP="00343B71">
      <w:pPr>
        <w:pStyle w:val="p0"/>
        <w:spacing w:line="580" w:lineRule="exact"/>
        <w:ind w:firstLine="640"/>
        <w:jc w:val="right"/>
        <w:rPr>
          <w:rFonts w:ascii="仿宋" w:eastAsia="仿宋" w:hAnsi="仿宋"/>
          <w:sz w:val="32"/>
          <w:szCs w:val="32"/>
        </w:rPr>
      </w:pPr>
    </w:p>
    <w:p w:rsidR="00343B71" w:rsidRDefault="00343B71" w:rsidP="00343B71">
      <w:pPr>
        <w:pStyle w:val="p0"/>
        <w:spacing w:line="580" w:lineRule="exact"/>
        <w:ind w:firstLine="640"/>
        <w:jc w:val="right"/>
        <w:rPr>
          <w:rFonts w:ascii="仿宋" w:eastAsia="仿宋" w:hAnsi="仿宋"/>
          <w:sz w:val="32"/>
          <w:szCs w:val="32"/>
        </w:rPr>
      </w:pPr>
    </w:p>
    <w:p w:rsidR="00047888" w:rsidRPr="00343B71" w:rsidRDefault="00047888" w:rsidP="00343B71"/>
    <w:sectPr w:rsidR="00047888" w:rsidRPr="00343B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0FC"/>
    <w:rsid w:val="00047888"/>
    <w:rsid w:val="00343B71"/>
    <w:rsid w:val="00781BBA"/>
    <w:rsid w:val="00C02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33801"/>
  <w15:chartTrackingRefBased/>
  <w15:docId w15:val="{4908E235-6067-415C-AE90-3CDB441F8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20F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rsid w:val="00C020FC"/>
    <w:pPr>
      <w:ind w:left="-56" w:firstLineChars="200" w:firstLine="640"/>
    </w:pPr>
    <w:rPr>
      <w:rFonts w:ascii="仿宋_GB2312" w:eastAsia="仿宋_GB2312" w:hAnsiTheme="minorHAnsi" w:cstheme="minorBidi"/>
      <w:sz w:val="32"/>
      <w:szCs w:val="24"/>
    </w:rPr>
  </w:style>
  <w:style w:type="character" w:customStyle="1" w:styleId="20">
    <w:name w:val="正文文本缩进 2 字符"/>
    <w:basedOn w:val="a0"/>
    <w:link w:val="2"/>
    <w:rsid w:val="00C020FC"/>
    <w:rPr>
      <w:rFonts w:ascii="仿宋_GB2312" w:eastAsia="仿宋_GB2312"/>
      <w:sz w:val="32"/>
      <w:szCs w:val="24"/>
    </w:rPr>
  </w:style>
  <w:style w:type="paragraph" w:customStyle="1" w:styleId="p0">
    <w:name w:val="p0"/>
    <w:basedOn w:val="a"/>
    <w:qFormat/>
    <w:rsid w:val="00C020FC"/>
    <w:pPr>
      <w:widowControl/>
    </w:pPr>
    <w:rPr>
      <w:rFonts w:ascii="Calibri" w:hAnsi="Calibri" w:cs="宋体"/>
      <w:kern w:val="0"/>
      <w:szCs w:val="21"/>
    </w:rPr>
  </w:style>
  <w:style w:type="paragraph" w:styleId="a3">
    <w:name w:val="Balloon Text"/>
    <w:basedOn w:val="a"/>
    <w:link w:val="a4"/>
    <w:uiPriority w:val="99"/>
    <w:semiHidden/>
    <w:unhideWhenUsed/>
    <w:rsid w:val="00781BBA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81BB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cp:lastPrinted>2024-09-05T08:09:00Z</cp:lastPrinted>
  <dcterms:created xsi:type="dcterms:W3CDTF">2024-09-05T08:10:00Z</dcterms:created>
  <dcterms:modified xsi:type="dcterms:W3CDTF">2024-09-05T08:10:00Z</dcterms:modified>
</cp:coreProperties>
</file>