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80" w:lineRule="exact"/>
        <w:ind w:firstLine="560" w:firstLineChars="200"/>
        <w:jc w:val="right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</w:t>
      </w:r>
    </w:p>
    <w:p>
      <w:pPr>
        <w:spacing w:line="580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eastAsia="黑体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（2024）省阿监减字第4</w:t>
      </w:r>
      <w:r>
        <w:rPr>
          <w:rFonts w:ascii="仿宋" w:hAnsi="仿宋" w:eastAsia="仿宋" w:cs="仿宋"/>
          <w:sz w:val="32"/>
          <w:szCs w:val="32"/>
        </w:rPr>
        <w:t>29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罪犯尚机学</w:t>
      </w:r>
      <w:bookmarkEnd w:id="0"/>
      <w:r>
        <w:rPr>
          <w:rFonts w:hint="eastAsia" w:ascii="仿宋" w:hAnsi="仿宋" w:eastAsia="仿宋"/>
          <w:szCs w:val="32"/>
        </w:rPr>
        <w:t>，男，1999年2月11日出生，藏族，小学文化，捕前职业：牧民，原户籍所在地：四川省若尔盖县。现在</w:t>
      </w:r>
      <w:r>
        <w:rPr>
          <w:rFonts w:hint="eastAsia" w:ascii="仿宋" w:hAnsi="仿宋" w:eastAsia="仿宋" w:cs="仿宋"/>
        </w:rPr>
        <w:t>四川省</w:t>
      </w:r>
      <w:r>
        <w:rPr>
          <w:rFonts w:hint="eastAsia" w:ascii="仿宋" w:hAnsi="仿宋" w:eastAsia="仿宋"/>
          <w:szCs w:val="32"/>
        </w:rPr>
        <w:t>阿坝监狱七监区服刑。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因抢劫罪、敲诈勒索罪，经四川省若尔盖县人民法院于2020年6月19日以（2020）川3232刑初3号刑事判决书</w:t>
      </w:r>
      <w:r>
        <w:rPr>
          <w:rFonts w:hint="eastAsia" w:ascii="仿宋" w:hAnsi="仿宋" w:eastAsia="仿宋" w:cs="仿宋"/>
        </w:rPr>
        <w:t>，数罪并罚，决定执行</w:t>
      </w:r>
      <w:r>
        <w:rPr>
          <w:rFonts w:hint="eastAsia" w:ascii="仿宋" w:hAnsi="仿宋" w:eastAsia="仿宋"/>
          <w:szCs w:val="32"/>
        </w:rPr>
        <w:t>有期徒刑六年六个月，并处罚金人民币8000元，退还被害人1026元。被告人尚机学未提起上诉，刑期自2019年6月11日起至2025年11月10日止，于2020年8月6日送我狱执行刑罚。</w:t>
      </w:r>
      <w:r>
        <w:rPr>
          <w:rFonts w:hint="eastAsia" w:ascii="仿宋" w:hAnsi="仿宋" w:eastAsia="仿宋"/>
        </w:rPr>
        <w:t>服刑期间刑罚变更执行情况</w:t>
      </w:r>
      <w:r>
        <w:rPr>
          <w:rFonts w:hint="eastAsia" w:ascii="仿宋" w:hAnsi="仿宋" w:eastAsia="仿宋" w:cs="仿宋"/>
        </w:rPr>
        <w:t>：</w:t>
      </w:r>
      <w:r>
        <w:rPr>
          <w:rFonts w:hint="eastAsia" w:ascii="仿宋" w:hAnsi="仿宋" w:eastAsia="仿宋"/>
          <w:szCs w:val="32"/>
        </w:rPr>
        <w:t>四川省德阳市中级人民法院于2023年3月30日以（2023）川06刑更280号刑事裁定，对其减刑六个月。刑期至2025年5月10日止。</w:t>
      </w:r>
    </w:p>
    <w:p>
      <w:pPr>
        <w:spacing w:line="580" w:lineRule="exact"/>
        <w:ind w:left="-56" w:firstLine="640" w:firstLineChars="20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该犯在服刑期间，认罪悔罪；遵守法律法规及监规，接受教育改造，兼任互监组组长、监舍召集员、积委会成员、学习记录员认真负责，如：2022年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月-2023年3月，兼任积委会成员尽职，共获加分</w:t>
      </w:r>
      <w:r>
        <w:rPr>
          <w:rFonts w:ascii="仿宋" w:hAnsi="仿宋" w:eastAsia="仿宋"/>
          <w:sz w:val="32"/>
          <w:szCs w:val="32"/>
        </w:rPr>
        <w:t>15</w:t>
      </w:r>
      <w:r>
        <w:rPr>
          <w:rFonts w:hint="eastAsia" w:ascii="仿宋" w:hAnsi="仿宋" w:eastAsia="仿宋"/>
          <w:sz w:val="32"/>
          <w:szCs w:val="32"/>
        </w:rPr>
        <w:t>分；2022年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月-2023年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月，兼任互监组组长、监舍召集员尽责，共获加分</w:t>
      </w:r>
      <w:r>
        <w:rPr>
          <w:rFonts w:ascii="仿宋" w:hAnsi="仿宋" w:eastAsia="仿宋"/>
          <w:sz w:val="32"/>
          <w:szCs w:val="32"/>
        </w:rPr>
        <w:t>10.5</w:t>
      </w:r>
      <w:r>
        <w:rPr>
          <w:rFonts w:hint="eastAsia" w:ascii="仿宋" w:hAnsi="仿宋" w:eastAsia="仿宋"/>
          <w:sz w:val="32"/>
          <w:szCs w:val="32"/>
        </w:rPr>
        <w:t>分；2022年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月-2023年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月，兼任学习记录员尽职，共获加分</w:t>
      </w: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分；2</w:t>
      </w:r>
      <w:r>
        <w:rPr>
          <w:rFonts w:ascii="仿宋" w:hAnsi="仿宋" w:eastAsia="仿宋"/>
          <w:sz w:val="32"/>
          <w:szCs w:val="32"/>
        </w:rPr>
        <w:t>023</w:t>
      </w:r>
      <w:r>
        <w:rPr>
          <w:rFonts w:hint="eastAsia" w:ascii="仿宋" w:hAnsi="仿宋" w:eastAsia="仿宋"/>
          <w:sz w:val="32"/>
          <w:szCs w:val="32"/>
        </w:rPr>
        <w:t>年5月-</w:t>
      </w:r>
      <w:r>
        <w:rPr>
          <w:rFonts w:ascii="仿宋" w:hAnsi="仿宋" w:eastAsia="仿宋"/>
          <w:sz w:val="32"/>
          <w:szCs w:val="32"/>
        </w:rPr>
        <w:t>2024</w:t>
      </w:r>
      <w:r>
        <w:rPr>
          <w:rFonts w:hint="eastAsia" w:ascii="仿宋" w:hAnsi="仿宋" w:eastAsia="仿宋"/>
          <w:sz w:val="32"/>
          <w:szCs w:val="32"/>
        </w:rPr>
        <w:t>年1月，兼任互监组组长尽责，共获加分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分。积极参加思想、文化、职业技术教育，在2023年下半年参加监狱组织的思想政治教育考试中取得了87分的成绩。积极参加劳动，努力完成劳动任务，如：2</w:t>
      </w:r>
      <w:r>
        <w:rPr>
          <w:rFonts w:ascii="仿宋" w:hAnsi="仿宋" w:eastAsia="仿宋"/>
          <w:sz w:val="32"/>
          <w:szCs w:val="32"/>
        </w:rPr>
        <w:t>023</w:t>
      </w:r>
      <w:r>
        <w:rPr>
          <w:rFonts w:hint="eastAsia" w:ascii="仿宋" w:hAnsi="仿宋" w:eastAsia="仿宋"/>
          <w:sz w:val="32"/>
          <w:szCs w:val="32"/>
        </w:rPr>
        <w:t>年1月，在“双百技工”评选活动中获得“优秀班组”奖，获加分1分。</w:t>
      </w:r>
      <w:r>
        <w:rPr>
          <w:rFonts w:hint="eastAsia" w:ascii="仿宋" w:hAnsi="仿宋" w:eastAsia="仿宋"/>
          <w:sz w:val="32"/>
          <w:szCs w:val="24"/>
        </w:rPr>
        <w:t>202</w:t>
      </w:r>
      <w:r>
        <w:rPr>
          <w:rFonts w:ascii="仿宋" w:hAnsi="仿宋" w:eastAsia="仿宋"/>
          <w:sz w:val="32"/>
          <w:szCs w:val="24"/>
        </w:rPr>
        <w:t>3</w:t>
      </w:r>
      <w:r>
        <w:rPr>
          <w:rFonts w:hint="eastAsia" w:ascii="仿宋" w:hAnsi="仿宋" w:eastAsia="仿宋"/>
          <w:sz w:val="32"/>
          <w:szCs w:val="24"/>
        </w:rPr>
        <w:t>年</w:t>
      </w:r>
      <w:r>
        <w:rPr>
          <w:rFonts w:ascii="仿宋" w:hAnsi="仿宋" w:eastAsia="仿宋"/>
          <w:sz w:val="32"/>
          <w:szCs w:val="24"/>
        </w:rPr>
        <w:t>1</w:t>
      </w:r>
      <w:r>
        <w:rPr>
          <w:rFonts w:hint="eastAsia" w:ascii="仿宋" w:hAnsi="仿宋" w:eastAsia="仿宋"/>
          <w:sz w:val="32"/>
          <w:szCs w:val="24"/>
        </w:rPr>
        <w:t>月</w:t>
      </w:r>
      <w:r>
        <w:rPr>
          <w:rFonts w:ascii="仿宋" w:hAnsi="仿宋" w:eastAsia="仿宋"/>
          <w:sz w:val="32"/>
          <w:szCs w:val="24"/>
        </w:rPr>
        <w:t>13</w:t>
      </w:r>
      <w:r>
        <w:rPr>
          <w:rFonts w:hint="eastAsia" w:ascii="仿宋" w:hAnsi="仿宋" w:eastAsia="仿宋"/>
          <w:sz w:val="32"/>
          <w:szCs w:val="24"/>
        </w:rPr>
        <w:t>日被评为2</w:t>
      </w:r>
      <w:r>
        <w:rPr>
          <w:rFonts w:ascii="仿宋" w:hAnsi="仿宋" w:eastAsia="仿宋"/>
          <w:sz w:val="32"/>
          <w:szCs w:val="24"/>
        </w:rPr>
        <w:t>022</w:t>
      </w:r>
      <w:r>
        <w:rPr>
          <w:rFonts w:hint="eastAsia" w:ascii="仿宋" w:hAnsi="仿宋" w:eastAsia="仿宋"/>
          <w:sz w:val="32"/>
          <w:szCs w:val="24"/>
        </w:rPr>
        <w:t>年度监狱级改造积极分子；202</w:t>
      </w:r>
      <w:r>
        <w:rPr>
          <w:rFonts w:ascii="仿宋" w:hAnsi="仿宋" w:eastAsia="仿宋"/>
          <w:sz w:val="32"/>
          <w:szCs w:val="24"/>
        </w:rPr>
        <w:t>4</w:t>
      </w:r>
      <w:r>
        <w:rPr>
          <w:rFonts w:hint="eastAsia" w:ascii="仿宋" w:hAnsi="仿宋" w:eastAsia="仿宋"/>
          <w:sz w:val="32"/>
          <w:szCs w:val="24"/>
        </w:rPr>
        <w:t>年2月</w:t>
      </w:r>
      <w:r>
        <w:rPr>
          <w:rFonts w:ascii="仿宋" w:hAnsi="仿宋" w:eastAsia="仿宋"/>
          <w:sz w:val="32"/>
          <w:szCs w:val="24"/>
        </w:rPr>
        <w:t>18</w:t>
      </w:r>
      <w:r>
        <w:rPr>
          <w:rFonts w:hint="eastAsia" w:ascii="仿宋" w:hAnsi="仿宋" w:eastAsia="仿宋"/>
          <w:sz w:val="32"/>
          <w:szCs w:val="24"/>
        </w:rPr>
        <w:t>日被评为2</w:t>
      </w:r>
      <w:r>
        <w:rPr>
          <w:rFonts w:ascii="仿宋" w:hAnsi="仿宋" w:eastAsia="仿宋"/>
          <w:sz w:val="32"/>
          <w:szCs w:val="24"/>
        </w:rPr>
        <w:t>023</w:t>
      </w:r>
      <w:r>
        <w:rPr>
          <w:rFonts w:hint="eastAsia" w:ascii="仿宋" w:hAnsi="仿宋" w:eastAsia="仿宋"/>
          <w:sz w:val="32"/>
          <w:szCs w:val="24"/>
        </w:rPr>
        <w:t>年度监狱级改造积极分子；202</w:t>
      </w:r>
      <w:r>
        <w:rPr>
          <w:rFonts w:ascii="仿宋" w:hAnsi="仿宋" w:eastAsia="仿宋"/>
          <w:sz w:val="32"/>
          <w:szCs w:val="24"/>
        </w:rPr>
        <w:t>4</w:t>
      </w:r>
      <w:r>
        <w:rPr>
          <w:rFonts w:hint="eastAsia" w:ascii="仿宋" w:hAnsi="仿宋" w:eastAsia="仿宋"/>
          <w:sz w:val="32"/>
          <w:szCs w:val="24"/>
        </w:rPr>
        <w:t>年</w:t>
      </w:r>
      <w:r>
        <w:rPr>
          <w:rFonts w:ascii="仿宋" w:hAnsi="仿宋" w:eastAsia="仿宋"/>
          <w:sz w:val="32"/>
          <w:szCs w:val="24"/>
        </w:rPr>
        <w:t>5</w:t>
      </w:r>
      <w:r>
        <w:rPr>
          <w:rFonts w:hint="eastAsia" w:ascii="仿宋" w:hAnsi="仿宋" w:eastAsia="仿宋"/>
          <w:sz w:val="32"/>
          <w:szCs w:val="24"/>
        </w:rPr>
        <w:t>月1</w:t>
      </w:r>
      <w:r>
        <w:rPr>
          <w:rFonts w:ascii="仿宋" w:hAnsi="仿宋" w:eastAsia="仿宋"/>
          <w:sz w:val="32"/>
          <w:szCs w:val="24"/>
        </w:rPr>
        <w:t>0</w:t>
      </w:r>
      <w:r>
        <w:rPr>
          <w:rFonts w:hint="eastAsia" w:ascii="仿宋" w:hAnsi="仿宋" w:eastAsia="仿宋"/>
          <w:sz w:val="32"/>
          <w:szCs w:val="24"/>
        </w:rPr>
        <w:t>日被评为2</w:t>
      </w:r>
      <w:r>
        <w:rPr>
          <w:rFonts w:ascii="仿宋" w:hAnsi="仿宋" w:eastAsia="仿宋"/>
          <w:sz w:val="32"/>
          <w:szCs w:val="24"/>
        </w:rPr>
        <w:t>023</w:t>
      </w:r>
      <w:r>
        <w:rPr>
          <w:rFonts w:hint="eastAsia" w:ascii="仿宋" w:hAnsi="仿宋" w:eastAsia="仿宋"/>
          <w:sz w:val="32"/>
          <w:szCs w:val="24"/>
        </w:rPr>
        <w:t>年度省级改造积极分子。</w:t>
      </w:r>
      <w:r>
        <w:rPr>
          <w:rFonts w:hint="eastAsia" w:ascii="仿宋" w:hAnsi="仿宋" w:eastAsia="仿宋"/>
          <w:sz w:val="32"/>
          <w:szCs w:val="32"/>
        </w:rPr>
        <w:t>罚金人民币8000元，已缴纳；退还被害人1026元，已退还。本考核期内，罪犯尚机学共获得表扬4个，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80" w:lineRule="exact"/>
        <w:ind w:left="-57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综上所述，罪犯尚机学在服刑期间，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认罪悔罪，遵规守纪，积极改造，确有悔改表现。该犯系涉恶犯罪，依法应当从严。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为此，根据《中华人民共和国监狱法》第二十九条，《中华人民共和国刑法》第七十八条，《中华人民共和国刑事诉讼法》第二百七十三条第二款之规定，建议对罪犯尚机学减刑六个月。特报请裁定。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024</w:t>
      </w:r>
      <w:r>
        <w:rPr>
          <w:rFonts w:hint="eastAsia" w:ascii="仿宋" w:hAnsi="仿宋" w:eastAsia="仿宋"/>
          <w:sz w:val="32"/>
          <w:szCs w:val="32"/>
        </w:rPr>
        <w:t>年9月6日</w:t>
      </w: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702324"/>
    <w:rsid w:val="1870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2024-09-13T07:01:00Z</dcterms:created>
  <dc:creator>文盈盈</dc:creator>
  <cp:lastModifiedBy>文盈盈</cp:lastModifiedBy>
  <dcterms:modified xsi:type="dcterms:W3CDTF">2024-09-13T07:01:52Z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