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11E" w:rsidRDefault="001D311E" w:rsidP="001D311E">
      <w:pPr>
        <w:spacing w:line="59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四川省阿坝监狱</w:t>
      </w:r>
    </w:p>
    <w:p w:rsidR="001D311E" w:rsidRDefault="001D311E" w:rsidP="001D311E">
      <w:pPr>
        <w:spacing w:line="59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报请减刑建议书</w:t>
      </w:r>
    </w:p>
    <w:p w:rsidR="001D311E" w:rsidRDefault="001D311E" w:rsidP="001D311E">
      <w:pPr>
        <w:spacing w:line="590" w:lineRule="exact"/>
        <w:ind w:firstLineChars="200" w:firstLine="56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 w:rsidR="001D311E" w:rsidRDefault="001D311E" w:rsidP="001D311E">
      <w:pPr>
        <w:spacing w:line="590" w:lineRule="exact"/>
        <w:ind w:firstLineChars="200" w:firstLine="56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 xml:space="preserve">  （2024）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省阿监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减字第4</w:t>
      </w:r>
      <w:r>
        <w:rPr>
          <w:rFonts w:ascii="仿宋" w:eastAsia="仿宋" w:hAnsi="仿宋" w:cs="仿宋"/>
          <w:sz w:val="32"/>
          <w:szCs w:val="32"/>
        </w:rPr>
        <w:t>53</w:t>
      </w:r>
      <w:r>
        <w:rPr>
          <w:rFonts w:ascii="仿宋" w:eastAsia="仿宋" w:hAnsi="仿宋" w:cs="仿宋" w:hint="eastAsia"/>
          <w:sz w:val="32"/>
          <w:szCs w:val="32"/>
        </w:rPr>
        <w:t>号</w:t>
      </w:r>
    </w:p>
    <w:p w:rsidR="001D311E" w:rsidRDefault="001D311E" w:rsidP="001D311E">
      <w:pPr>
        <w:pStyle w:val="2"/>
        <w:spacing w:line="590" w:lineRule="exact"/>
        <w:rPr>
          <w:rFonts w:ascii="仿宋" w:eastAsia="仿宋" w:hAnsi="仿宋"/>
          <w:szCs w:val="32"/>
        </w:rPr>
      </w:pPr>
      <w:bookmarkStart w:id="0" w:name="_GoBack"/>
      <w:r>
        <w:rPr>
          <w:rFonts w:ascii="仿宋" w:eastAsia="仿宋" w:hAnsi="仿宋" w:hint="eastAsia"/>
          <w:szCs w:val="32"/>
        </w:rPr>
        <w:t>罪犯徐尚洪</w:t>
      </w:r>
      <w:bookmarkEnd w:id="0"/>
      <w:r>
        <w:rPr>
          <w:rFonts w:ascii="仿宋" w:eastAsia="仿宋" w:hAnsi="仿宋" w:hint="eastAsia"/>
          <w:szCs w:val="32"/>
        </w:rPr>
        <w:t>，男，1990年3月25日出生，汉族，小学文化，</w:t>
      </w:r>
      <w:r w:rsidRPr="007E1067">
        <w:rPr>
          <w:rFonts w:ascii="仿宋" w:eastAsia="仿宋" w:cs="仿宋" w:hint="eastAsia"/>
          <w:szCs w:val="32"/>
        </w:rPr>
        <w:t>捕前职业</w:t>
      </w:r>
      <w:r>
        <w:rPr>
          <w:rFonts w:ascii="仿宋" w:eastAsia="仿宋" w:cs="仿宋" w:hint="eastAsia"/>
          <w:szCs w:val="32"/>
        </w:rPr>
        <w:t>：</w:t>
      </w:r>
      <w:r>
        <w:rPr>
          <w:rFonts w:ascii="仿宋" w:eastAsia="仿宋" w:hAnsi="仿宋" w:hint="eastAsia"/>
          <w:szCs w:val="32"/>
        </w:rPr>
        <w:t>无业，原户籍所在地：四川省犍为县。现在四川省阿坝</w:t>
      </w:r>
      <w:proofErr w:type="gramStart"/>
      <w:r>
        <w:rPr>
          <w:rFonts w:ascii="仿宋" w:eastAsia="仿宋" w:hAnsi="仿宋" w:hint="eastAsia"/>
          <w:szCs w:val="32"/>
        </w:rPr>
        <w:t>监狱七</w:t>
      </w:r>
      <w:proofErr w:type="gramEnd"/>
      <w:r>
        <w:rPr>
          <w:rFonts w:ascii="仿宋" w:eastAsia="仿宋" w:hAnsi="仿宋" w:hint="eastAsia"/>
          <w:szCs w:val="32"/>
        </w:rPr>
        <w:t>监区服刑。</w:t>
      </w:r>
    </w:p>
    <w:p w:rsidR="001D311E" w:rsidRDefault="001D311E" w:rsidP="001D311E">
      <w:pPr>
        <w:pStyle w:val="2"/>
        <w:spacing w:line="590" w:lineRule="exac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因运输毒品罪，经四川省茂县人民法院于2022年4月27日以（2022）川3223刑初7号刑事判决书判处有期徒刑十一年，并处罚金人民币4</w:t>
      </w:r>
      <w:r>
        <w:rPr>
          <w:rFonts w:ascii="仿宋" w:eastAsia="仿宋" w:hAnsi="仿宋"/>
          <w:szCs w:val="32"/>
        </w:rPr>
        <w:t>0000</w:t>
      </w:r>
      <w:r>
        <w:rPr>
          <w:rFonts w:ascii="仿宋" w:eastAsia="仿宋" w:hAnsi="仿宋" w:hint="eastAsia"/>
          <w:szCs w:val="32"/>
        </w:rPr>
        <w:t>元。</w:t>
      </w:r>
      <w:r w:rsidRPr="007E1067">
        <w:rPr>
          <w:rFonts w:ascii="仿宋" w:eastAsia="仿宋" w:hAnsi="仿宋" w:hint="eastAsia"/>
          <w:szCs w:val="32"/>
        </w:rPr>
        <w:t>被告人</w:t>
      </w:r>
      <w:r>
        <w:rPr>
          <w:rFonts w:ascii="仿宋" w:eastAsia="仿宋" w:hAnsi="仿宋" w:hint="eastAsia"/>
          <w:szCs w:val="32"/>
        </w:rPr>
        <w:t>徐尚洪</w:t>
      </w:r>
      <w:r w:rsidRPr="007E1067">
        <w:rPr>
          <w:rFonts w:ascii="仿宋" w:eastAsia="仿宋" w:hAnsi="仿宋" w:hint="eastAsia"/>
          <w:szCs w:val="32"/>
        </w:rPr>
        <w:t>未提出上诉，</w:t>
      </w:r>
      <w:r>
        <w:rPr>
          <w:rFonts w:ascii="仿宋" w:eastAsia="仿宋" w:hAnsi="仿宋" w:hint="eastAsia"/>
          <w:szCs w:val="32"/>
        </w:rPr>
        <w:t>刑期自2021年10月16日起至2032年10月15日止，于2022年5月27日送四川省阿坝监狱执行刑罚。</w:t>
      </w:r>
    </w:p>
    <w:p w:rsidR="001D311E" w:rsidRDefault="001D311E" w:rsidP="001D311E">
      <w:pPr>
        <w:spacing w:line="590" w:lineRule="exact"/>
        <w:ind w:left="-56" w:firstLineChars="200" w:firstLine="640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该犯在服刑期间，认罪悔罪；遵守法律法规及监规，接受教育改造，</w:t>
      </w:r>
      <w:r>
        <w:rPr>
          <w:rFonts w:ascii="仿宋" w:eastAsia="仿宋" w:hAnsi="仿宋" w:cs="仿宋" w:hint="eastAsia"/>
          <w:sz w:val="32"/>
          <w:szCs w:val="32"/>
        </w:rPr>
        <w:t>兼任互监组组长认真负责，如：</w:t>
      </w:r>
      <w:r>
        <w:rPr>
          <w:rFonts w:ascii="仿宋" w:eastAsia="仿宋" w:hAnsi="仿宋" w:hint="eastAsia"/>
          <w:sz w:val="32"/>
          <w:szCs w:val="32"/>
        </w:rPr>
        <w:t>2023年7月-2024年</w:t>
      </w:r>
      <w:r>
        <w:rPr>
          <w:rFonts w:ascii="仿宋" w:eastAsia="仿宋" w:hAnsi="仿宋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月，</w:t>
      </w:r>
      <w:r>
        <w:rPr>
          <w:rFonts w:ascii="仿宋" w:eastAsia="仿宋" w:hAnsi="仿宋" w:cs="仿宋" w:hint="eastAsia"/>
          <w:sz w:val="32"/>
          <w:szCs w:val="32"/>
        </w:rPr>
        <w:t>兼任</w:t>
      </w:r>
      <w:r>
        <w:rPr>
          <w:rFonts w:ascii="仿宋" w:eastAsia="仿宋" w:hAnsi="仿宋" w:hint="eastAsia"/>
          <w:sz w:val="32"/>
          <w:szCs w:val="32"/>
        </w:rPr>
        <w:t>互监组组长</w:t>
      </w:r>
      <w:r>
        <w:rPr>
          <w:rFonts w:ascii="仿宋" w:eastAsia="仿宋" w:hAnsi="仿宋" w:cs="仿宋" w:hint="eastAsia"/>
          <w:sz w:val="32"/>
          <w:szCs w:val="32"/>
        </w:rPr>
        <w:t>尽职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共获加分</w:t>
      </w:r>
      <w:r>
        <w:rPr>
          <w:rFonts w:ascii="仿宋" w:eastAsia="仿宋" w:hAnsi="仿宋" w:hint="eastAsia"/>
          <w:sz w:val="32"/>
          <w:szCs w:val="32"/>
        </w:rPr>
        <w:t>7</w:t>
      </w:r>
      <w:r>
        <w:rPr>
          <w:rFonts w:ascii="仿宋" w:eastAsia="仿宋" w:hAnsi="仿宋"/>
          <w:sz w:val="32"/>
          <w:szCs w:val="32"/>
        </w:rPr>
        <w:t>.5</w:t>
      </w:r>
      <w:r>
        <w:rPr>
          <w:rFonts w:ascii="仿宋" w:eastAsia="仿宋" w:hAnsi="仿宋" w:hint="eastAsia"/>
          <w:sz w:val="32"/>
          <w:szCs w:val="32"/>
        </w:rPr>
        <w:t>分。积极参加思想、文化、职业技术教育，在2023年下半年参加监狱组织的思想政治教育考</w:t>
      </w:r>
      <w:r w:rsidRPr="003445FF">
        <w:rPr>
          <w:rFonts w:ascii="仿宋" w:eastAsia="仿宋" w:hAnsi="仿宋" w:hint="eastAsia"/>
          <w:sz w:val="32"/>
          <w:szCs w:val="32"/>
        </w:rPr>
        <w:t>试中取得了91分的成绩。积极参加劳动，努力完成劳动任务。罚金人民币4</w:t>
      </w:r>
      <w:r w:rsidRPr="003445FF">
        <w:rPr>
          <w:rFonts w:ascii="仿宋" w:eastAsia="仿宋" w:hAnsi="仿宋"/>
          <w:sz w:val="32"/>
          <w:szCs w:val="32"/>
        </w:rPr>
        <w:t>0000</w:t>
      </w:r>
      <w:r w:rsidRPr="003445FF">
        <w:rPr>
          <w:rFonts w:ascii="仿宋" w:eastAsia="仿宋" w:hAnsi="仿宋" w:hint="eastAsia"/>
          <w:sz w:val="32"/>
          <w:szCs w:val="32"/>
        </w:rPr>
        <w:t>元，</w:t>
      </w:r>
      <w:r>
        <w:rPr>
          <w:rFonts w:ascii="仿宋" w:eastAsia="仿宋" w:hAnsi="仿宋" w:hint="eastAsia"/>
          <w:sz w:val="32"/>
          <w:szCs w:val="32"/>
        </w:rPr>
        <w:t>已执行</w:t>
      </w:r>
      <w:r w:rsidRPr="003445FF">
        <w:rPr>
          <w:rFonts w:ascii="仿宋" w:eastAsia="仿宋" w:hAnsi="仿宋" w:hint="eastAsia"/>
          <w:sz w:val="32"/>
          <w:szCs w:val="32"/>
        </w:rPr>
        <w:t>。</w:t>
      </w:r>
      <w:proofErr w:type="gramStart"/>
      <w:r w:rsidRPr="003445FF">
        <w:rPr>
          <w:rFonts w:ascii="仿宋" w:eastAsia="仿宋" w:hAnsi="仿宋" w:hint="eastAsia"/>
          <w:sz w:val="32"/>
          <w:szCs w:val="32"/>
        </w:rPr>
        <w:t>本考核期</w:t>
      </w:r>
      <w:proofErr w:type="gramEnd"/>
      <w:r w:rsidRPr="003445FF">
        <w:rPr>
          <w:rFonts w:ascii="仿宋" w:eastAsia="仿宋" w:hAnsi="仿宋" w:hint="eastAsia"/>
          <w:sz w:val="32"/>
          <w:szCs w:val="32"/>
        </w:rPr>
        <w:t>内，罪犯徐尚洪共获得表扬</w:t>
      </w:r>
      <w:r>
        <w:rPr>
          <w:rFonts w:ascii="仿宋" w:eastAsia="仿宋" w:hAnsi="仿宋" w:hint="eastAsia"/>
          <w:sz w:val="32"/>
          <w:szCs w:val="32"/>
        </w:rPr>
        <w:t>4个，</w:t>
      </w:r>
      <w:r>
        <w:rPr>
          <w:rFonts w:ascii="仿宋" w:eastAsia="仿宋" w:hAnsi="仿宋" w:cs="仿宋" w:hint="eastAsia"/>
          <w:sz w:val="32"/>
          <w:szCs w:val="32"/>
        </w:rPr>
        <w:t>悔改表现评定结论为：确有悔改表现。</w:t>
      </w:r>
    </w:p>
    <w:p w:rsidR="001D311E" w:rsidRDefault="001D311E" w:rsidP="001D311E">
      <w:pPr>
        <w:spacing w:line="590" w:lineRule="exact"/>
        <w:ind w:left="-57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综上所述，罪犯徐尚洪在服刑期间，</w:t>
      </w:r>
      <w:r>
        <w:rPr>
          <w:rFonts w:ascii="仿宋" w:eastAsia="仿宋" w:hAnsi="仿宋" w:cs="仿宋" w:hint="eastAsia"/>
          <w:sz w:val="32"/>
          <w:szCs w:val="32"/>
        </w:rPr>
        <w:t>认罪悔罪，遵规守纪，积极改造，确有悔改表现。</w:t>
      </w:r>
    </w:p>
    <w:p w:rsidR="001D311E" w:rsidRDefault="001D311E" w:rsidP="001D311E">
      <w:pPr>
        <w:pStyle w:val="p0"/>
        <w:spacing w:line="590" w:lineRule="exact"/>
        <w:ind w:left="-56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为此，根据《中华人民共和国监狱法》第二十九条，《中华人民共和国刑法》第七十八条，《中华人民共和国刑事诉讼法》第二百七十三条第二款之规定，建议对罪犯徐尚洪减刑七个月。特报请裁定。</w:t>
      </w:r>
    </w:p>
    <w:p w:rsidR="001D311E" w:rsidRDefault="001D311E" w:rsidP="001D311E">
      <w:pPr>
        <w:pStyle w:val="p0"/>
        <w:spacing w:line="590" w:lineRule="exact"/>
        <w:ind w:left="-56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1D311E" w:rsidRDefault="001D311E" w:rsidP="001D311E">
      <w:pPr>
        <w:pStyle w:val="p0"/>
        <w:spacing w:line="59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四川省德阳市中级人民法院</w:t>
      </w:r>
    </w:p>
    <w:p w:rsidR="001D311E" w:rsidRDefault="001D311E" w:rsidP="001D311E">
      <w:pPr>
        <w:pStyle w:val="p0"/>
        <w:spacing w:line="590" w:lineRule="exact"/>
        <w:ind w:left="-56" w:firstLine="640"/>
        <w:rPr>
          <w:rFonts w:ascii="仿宋" w:eastAsia="仿宋" w:hAnsi="仿宋"/>
          <w:sz w:val="32"/>
          <w:szCs w:val="32"/>
        </w:rPr>
      </w:pPr>
    </w:p>
    <w:p w:rsidR="001D311E" w:rsidRDefault="001D311E" w:rsidP="001D311E">
      <w:pPr>
        <w:pStyle w:val="p0"/>
        <w:spacing w:line="590" w:lineRule="exact"/>
        <w:ind w:left="-56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四川省阿坝监狱</w:t>
      </w:r>
    </w:p>
    <w:p w:rsidR="001D311E" w:rsidRDefault="001D311E" w:rsidP="001D311E">
      <w:pPr>
        <w:pStyle w:val="p0"/>
        <w:spacing w:line="590" w:lineRule="exact"/>
        <w:ind w:left="-56" w:firstLine="640"/>
        <w:jc w:val="right"/>
        <w:rPr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024</w:t>
      </w:r>
      <w:r>
        <w:rPr>
          <w:rFonts w:ascii="仿宋" w:eastAsia="仿宋" w:hAnsi="仿宋" w:hint="eastAsia"/>
          <w:sz w:val="32"/>
          <w:szCs w:val="32"/>
        </w:rPr>
        <w:t>年9月6日</w:t>
      </w:r>
    </w:p>
    <w:p w:rsidR="001D311E" w:rsidRDefault="001D311E" w:rsidP="001D311E">
      <w:pPr>
        <w:rPr>
          <w:b/>
          <w:bCs/>
        </w:rPr>
      </w:pPr>
    </w:p>
    <w:p w:rsidR="001D311E" w:rsidRDefault="001D311E" w:rsidP="001D311E"/>
    <w:p w:rsidR="00047888" w:rsidRPr="001D311E" w:rsidRDefault="00047888" w:rsidP="001D311E"/>
    <w:sectPr w:rsidR="00047888" w:rsidRPr="001D31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C9"/>
    <w:rsid w:val="00047888"/>
    <w:rsid w:val="001D311E"/>
    <w:rsid w:val="00DD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B4EE3A-84F5-456B-B97B-78F7F06C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2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rsid w:val="00DD02C9"/>
    <w:pPr>
      <w:ind w:left="-56" w:firstLineChars="200" w:firstLine="640"/>
    </w:pPr>
    <w:rPr>
      <w:rFonts w:ascii="仿宋_GB2312" w:eastAsia="仿宋_GB2312" w:hAnsiTheme="minorHAnsi" w:cstheme="minorBidi"/>
      <w:sz w:val="32"/>
      <w:szCs w:val="24"/>
    </w:rPr>
  </w:style>
  <w:style w:type="character" w:customStyle="1" w:styleId="20">
    <w:name w:val="正文文本缩进 2 字符"/>
    <w:basedOn w:val="a0"/>
    <w:link w:val="2"/>
    <w:rsid w:val="00DD02C9"/>
    <w:rPr>
      <w:rFonts w:ascii="仿宋_GB2312" w:eastAsia="仿宋_GB2312"/>
      <w:sz w:val="32"/>
      <w:szCs w:val="24"/>
    </w:rPr>
  </w:style>
  <w:style w:type="paragraph" w:customStyle="1" w:styleId="p0">
    <w:name w:val="p0"/>
    <w:basedOn w:val="a"/>
    <w:qFormat/>
    <w:rsid w:val="00DD02C9"/>
    <w:pPr>
      <w:widowControl/>
    </w:pPr>
    <w:rPr>
      <w:rFonts w:ascii="Calibri" w:hAnsi="Calibri" w:cs="宋体"/>
      <w:kern w:val="0"/>
      <w:szCs w:val="21"/>
    </w:rPr>
  </w:style>
  <w:style w:type="paragraph" w:styleId="a3">
    <w:name w:val="Balloon Text"/>
    <w:basedOn w:val="a"/>
    <w:link w:val="a4"/>
    <w:uiPriority w:val="99"/>
    <w:semiHidden/>
    <w:unhideWhenUsed/>
    <w:rsid w:val="001D311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1D31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2024-09-05T08:14:00Z</cp:lastPrinted>
  <dcterms:created xsi:type="dcterms:W3CDTF">2024-09-05T08:14:00Z</dcterms:created>
  <dcterms:modified xsi:type="dcterms:W3CDTF">2024-09-05T08:14:00Z</dcterms:modified>
</cp:coreProperties>
</file>