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46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6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46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46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罪犯庄仕友，男，1978年10月4日出生，汉族，初中文化，</w:t>
      </w:r>
      <w:r>
        <w:rPr>
          <w:rFonts w:hint="eastAsia" w:ascii="仿宋" w:eastAsia="仿宋" w:cs="仿宋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原户籍所在地：四川省简阳市。现在四川省阿坝监狱七监区服刑。</w:t>
      </w:r>
    </w:p>
    <w:p>
      <w:pPr>
        <w:pStyle w:val="2"/>
        <w:spacing w:line="46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盗窃罪，被成都市武侯区人民法院于1998年10月29日判处有期徒刑一年六个月，2000年1月2日刑满释放；又因盗窃罪，被成都市青白江区人民法院于2000年8月15日判处有期徒刑三年，2002年10月19日刑满释放。因故意杀人罪，经四川省成都市中级人民法院于2008年6月18日以（2008）成刑初字第150号刑事附带民事判决书判处死刑，缓期二年执行，剥夺政治权利终身，赔偿附带民事诉讼原告人共计67656元。被告人庄仕友不服判决，提起上诉，经四川省高级人民法院于2008年10月29日作出（2008）川刑终字第516号刑事裁定驳回上诉，维持原判，并核准原判，刑期自2</w:t>
      </w:r>
      <w:r>
        <w:rPr>
          <w:rFonts w:ascii="仿宋" w:hAnsi="仿宋" w:eastAsia="仿宋"/>
          <w:szCs w:val="32"/>
        </w:rPr>
        <w:t>008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月2</w:t>
      </w:r>
      <w:r>
        <w:rPr>
          <w:rFonts w:ascii="仿宋" w:hAnsi="仿宋" w:eastAsia="仿宋"/>
          <w:szCs w:val="32"/>
        </w:rPr>
        <w:t>9</w:t>
      </w:r>
      <w:r>
        <w:rPr>
          <w:rFonts w:hint="eastAsia" w:ascii="仿宋" w:hAnsi="仿宋" w:eastAsia="仿宋"/>
          <w:szCs w:val="32"/>
        </w:rPr>
        <w:t>日起，2008年12月22日送德阳监狱执行刑罚，2012年2月28日转入我狱。服刑期间刑罚变更执行情况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/>
          <w:szCs w:val="32"/>
        </w:rPr>
        <w:t>四川省高级人民法院于2011年1月7日以（2011）川刑执字第48号刑事裁定，将其刑罚减为无期徒刑，剥夺政治权利终身；于2013年8月7日以（2013）川刑执字第694号刑事裁定，将其刑罚减为有期徒刑十八年二个月，刑期自2013年8月7日起至2031年10月6日止，剥夺政治权利七年；四川省德阳市中级人民法院于2015年7月21日以（2015）德刑执字第576号刑事裁定，对其减刑一年二个月；于2016年12月9日以（2016）川06刑更1161号刑事裁定，对其减刑十一个月；于2019年10月30日以（2019）川06刑更959号刑事裁定，对其减刑四个月，剥夺政治权利七年不变；于2022年4月27日以（2022）川06刑更314号刑事裁定，对其减刑五个月，剥夺政治权利七年不变。刑期至2028年12月6日止。</w:t>
      </w:r>
    </w:p>
    <w:p>
      <w:pPr>
        <w:spacing w:line="46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该犯在服刑期间，认罪悔罪，遵守法律法规及监规，</w:t>
      </w:r>
      <w:r>
        <w:rPr>
          <w:rFonts w:hint="eastAsia" w:ascii="仿宋" w:hAnsi="仿宋" w:eastAsia="仿宋"/>
          <w:sz w:val="32"/>
          <w:szCs w:val="32"/>
        </w:rPr>
        <w:t>接受教育改造，</w:t>
      </w:r>
      <w:r>
        <w:rPr>
          <w:rFonts w:hint="eastAsia" w:ascii="仿宋" w:hAnsi="仿宋" w:eastAsia="仿宋" w:cs="仿宋"/>
          <w:sz w:val="32"/>
          <w:szCs w:val="32"/>
        </w:rPr>
        <w:t>兼任监舍召集员、互监组组长认真负责，如：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月，兼任</w:t>
      </w:r>
      <w:r>
        <w:rPr>
          <w:rFonts w:hint="eastAsia" w:ascii="仿宋" w:hAnsi="仿宋" w:eastAsia="仿宋" w:cs="仿宋"/>
          <w:sz w:val="32"/>
          <w:szCs w:val="32"/>
        </w:rPr>
        <w:t>监舍召集员</w:t>
      </w:r>
      <w:r>
        <w:rPr>
          <w:rFonts w:hint="eastAsia" w:ascii="仿宋" w:hAnsi="仿宋" w:eastAsia="仿宋"/>
          <w:sz w:val="32"/>
          <w:szCs w:val="32"/>
        </w:rPr>
        <w:t>尽职，共获加分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分；202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月，兼任</w:t>
      </w:r>
      <w:r>
        <w:rPr>
          <w:rFonts w:hint="eastAsia" w:ascii="仿宋" w:hAnsi="仿宋" w:eastAsia="仿宋" w:cs="仿宋"/>
          <w:sz w:val="32"/>
          <w:szCs w:val="32"/>
        </w:rPr>
        <w:t>互监组组长</w:t>
      </w:r>
      <w:r>
        <w:rPr>
          <w:rFonts w:hint="eastAsia" w:ascii="仿宋" w:hAnsi="仿宋" w:eastAsia="仿宋"/>
          <w:sz w:val="32"/>
          <w:szCs w:val="32"/>
        </w:rPr>
        <w:t>尽责，共获加分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分。</w:t>
      </w:r>
      <w:r>
        <w:rPr>
          <w:rFonts w:hint="eastAsia" w:ascii="仿宋" w:hAnsi="仿宋" w:eastAsia="仿宋" w:cs="宋体"/>
          <w:sz w:val="32"/>
          <w:szCs w:val="32"/>
        </w:rPr>
        <w:t>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</w:t>
      </w:r>
      <w:r>
        <w:rPr>
          <w:rFonts w:hint="eastAsia" w:ascii="仿宋" w:hAnsi="仿宋" w:eastAsia="仿宋"/>
          <w:sz w:val="32"/>
          <w:szCs w:val="32"/>
        </w:rPr>
        <w:t>得了76分的成绩。赔偿附带民事诉讼原告人共计67656元，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未赔偿。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月均消费131.9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</w:rPr>
        <w:t>元，</w:t>
      </w:r>
      <w:r>
        <w:rPr>
          <w:rFonts w:hint="eastAsia" w:ascii="仿宋" w:hAnsi="仿宋" w:eastAsia="仿宋"/>
          <w:sz w:val="32"/>
          <w:szCs w:val="32"/>
        </w:rPr>
        <w:t>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年6月3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hint="eastAsia" w:ascii="仿宋" w:hAnsi="仿宋" w:eastAsia="仿宋"/>
          <w:sz w:val="32"/>
        </w:rPr>
        <w:t>账户余额98.</w:t>
      </w:r>
      <w:r>
        <w:rPr>
          <w:rFonts w:ascii="仿宋" w:hAnsi="仿宋" w:eastAsia="仿宋"/>
          <w:sz w:val="32"/>
        </w:rPr>
        <w:t>77</w:t>
      </w:r>
      <w:r>
        <w:rPr>
          <w:rFonts w:hint="eastAsia" w:ascii="仿宋" w:hAnsi="仿宋" w:eastAsia="仿宋"/>
          <w:sz w:val="32"/>
        </w:rPr>
        <w:t>元</w:t>
      </w:r>
      <w:r>
        <w:rPr>
          <w:rFonts w:hint="eastAsia" w:ascii="仿宋" w:hAnsi="仿宋" w:eastAsia="仿宋"/>
          <w:sz w:val="32"/>
          <w:szCs w:val="24"/>
        </w:rPr>
        <w:t>（其中基本处遇账户余额</w:t>
      </w:r>
      <w:r>
        <w:rPr>
          <w:rFonts w:ascii="仿宋" w:hAnsi="仿宋" w:eastAsia="仿宋"/>
          <w:sz w:val="32"/>
          <w:szCs w:val="24"/>
        </w:rPr>
        <w:t>15.47</w:t>
      </w:r>
      <w:r>
        <w:rPr>
          <w:rFonts w:hint="eastAsia" w:ascii="仿宋" w:hAnsi="仿宋" w:eastAsia="仿宋"/>
          <w:sz w:val="32"/>
          <w:szCs w:val="24"/>
        </w:rPr>
        <w:t>元，激励处遇账户余额</w:t>
      </w:r>
      <w:r>
        <w:rPr>
          <w:rFonts w:ascii="仿宋" w:hAnsi="仿宋" w:eastAsia="仿宋"/>
          <w:sz w:val="32"/>
          <w:szCs w:val="24"/>
        </w:rPr>
        <w:t>83.3</w:t>
      </w:r>
      <w:r>
        <w:rPr>
          <w:rFonts w:hint="eastAsia" w:ascii="仿宋" w:hAnsi="仿宋" w:eastAsia="仿宋"/>
          <w:sz w:val="32"/>
          <w:szCs w:val="24"/>
        </w:rPr>
        <w:t>元），另出狱储备金</w:t>
      </w:r>
      <w:r>
        <w:rPr>
          <w:rFonts w:ascii="仿宋" w:hAnsi="仿宋" w:eastAsia="仿宋"/>
          <w:sz w:val="32"/>
          <w:szCs w:val="24"/>
        </w:rPr>
        <w:t>487.65</w:t>
      </w:r>
      <w:r>
        <w:rPr>
          <w:rFonts w:hint="eastAsia" w:ascii="仿宋" w:hAnsi="仿宋" w:eastAsia="仿宋"/>
          <w:sz w:val="32"/>
          <w:szCs w:val="24"/>
        </w:rPr>
        <w:t>元，社会责任金</w:t>
      </w:r>
      <w:r>
        <w:rPr>
          <w:rFonts w:ascii="仿宋" w:hAnsi="仿宋" w:eastAsia="仿宋"/>
          <w:sz w:val="32"/>
          <w:szCs w:val="24"/>
        </w:rPr>
        <w:t>975.3</w:t>
      </w:r>
      <w:r>
        <w:rPr>
          <w:rFonts w:hint="eastAsia" w:ascii="仿宋" w:hAnsi="仿宋" w:eastAsia="仿宋"/>
          <w:sz w:val="32"/>
          <w:szCs w:val="24"/>
        </w:rPr>
        <w:t>元。2022年2月26日被评为2</w:t>
      </w:r>
      <w:r>
        <w:rPr>
          <w:rFonts w:ascii="仿宋" w:hAnsi="仿宋" w:eastAsia="仿宋"/>
          <w:sz w:val="32"/>
          <w:szCs w:val="24"/>
        </w:rPr>
        <w:t>021</w:t>
      </w:r>
      <w:r>
        <w:rPr>
          <w:rFonts w:hint="eastAsia" w:ascii="仿宋" w:hAnsi="仿宋" w:eastAsia="仿宋"/>
          <w:sz w:val="32"/>
          <w:szCs w:val="24"/>
        </w:rPr>
        <w:t>年度监狱级改造积极分子；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ascii="仿宋" w:hAnsi="仿宋" w:eastAsia="仿宋"/>
          <w:sz w:val="32"/>
          <w:szCs w:val="32"/>
        </w:rPr>
        <w:t>13</w:t>
      </w:r>
      <w:r>
        <w:rPr>
          <w:rFonts w:hint="eastAsia" w:ascii="仿宋" w:hAnsi="仿宋" w:eastAsia="仿宋"/>
          <w:sz w:val="32"/>
          <w:szCs w:val="32"/>
        </w:rPr>
        <w:t>日被评为2</w:t>
      </w:r>
      <w:r>
        <w:rPr>
          <w:rFonts w:ascii="仿宋" w:hAnsi="仿宋" w:eastAsia="仿宋"/>
          <w:sz w:val="32"/>
          <w:szCs w:val="32"/>
        </w:rPr>
        <w:t>022</w:t>
      </w:r>
      <w:r>
        <w:rPr>
          <w:rFonts w:hint="eastAsia" w:ascii="仿宋" w:hAnsi="仿宋" w:eastAsia="仿宋"/>
          <w:sz w:val="32"/>
          <w:szCs w:val="32"/>
        </w:rPr>
        <w:t>年度监狱级改造积极分子。积极参加劳动，努力完成劳动任务。本考核期内，罪犯庄仕友共获得表扬6个。悔改表现评定结论为：确有悔改表现。</w:t>
      </w:r>
    </w:p>
    <w:p>
      <w:pPr>
        <w:spacing w:line="46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综上所述，罪犯庄仕友在服刑期间，认罪悔罪，遵规守纪，积极改造，确有悔改表现。该犯系故意杀人罪被判处死缓，依法应当从严；又系财产性判项未履行，扣减幅度一个月。</w:t>
      </w:r>
    </w:p>
    <w:p>
      <w:pPr>
        <w:pStyle w:val="5"/>
        <w:spacing w:line="46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为此，根据《中华人民共和国监狱法》第二十九条，《中华人民共和国刑法》第七十八条，《中华人民共和国刑事诉讼法》第二百七十三条第二款之规定，建议对罪犯庄仕友减刑七个月。特报请裁定。</w:t>
      </w:r>
    </w:p>
    <w:p>
      <w:pPr>
        <w:pStyle w:val="5"/>
        <w:spacing w:line="460" w:lineRule="exact"/>
        <w:ind w:firstLine="64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4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46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46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46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21B87"/>
    <w:rsid w:val="2E121B87"/>
    <w:rsid w:val="676E1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2024-09-13T07:12:00Z</dcterms:created>
  <dc:creator>文盈盈</dc:creator>
  <cp:lastModifiedBy>文盈盈</cp:lastModifiedBy>
  <dcterms:modified xsi:type="dcterms:W3CDTF">2024-09-24T02:21:38Z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