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338" w:rsidRDefault="00C71338" w:rsidP="00C71338">
      <w:pPr>
        <w:spacing w:line="560" w:lineRule="exact"/>
        <w:jc w:val="center"/>
        <w:rPr>
          <w:rFonts w:ascii="宋体" w:eastAsia="方正小标宋简体" w:hAnsi="宋体" w:cs="方正小标宋简体"/>
          <w:sz w:val="44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C71338" w:rsidRDefault="00C71338" w:rsidP="00C71338">
      <w:pPr>
        <w:spacing w:line="560" w:lineRule="exact"/>
        <w:jc w:val="center"/>
        <w:rPr>
          <w:rFonts w:ascii="宋体" w:eastAsia="方正小标宋简体" w:hAnsi="宋体" w:cs="方正小标宋简体"/>
          <w:sz w:val="44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C71338" w:rsidRDefault="00C71338" w:rsidP="00C71338">
      <w:pPr>
        <w:spacing w:line="560" w:lineRule="exact"/>
        <w:ind w:firstLineChars="200" w:firstLine="880"/>
        <w:jc w:val="center"/>
        <w:rPr>
          <w:rFonts w:ascii="宋体" w:eastAsia="仿宋_GB2312" w:hAnsi="宋体" w:cs="仿宋_GB2312"/>
          <w:sz w:val="44"/>
        </w:rPr>
      </w:pPr>
    </w:p>
    <w:p w:rsidR="00C71338" w:rsidRDefault="00C71338" w:rsidP="00C71338">
      <w:pPr>
        <w:spacing w:line="600" w:lineRule="exact"/>
        <w:ind w:left="-56" w:firstLineChars="200" w:firstLine="56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28"/>
          <w:lang w:bidi="ar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    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376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C71338" w:rsidRDefault="00C71338" w:rsidP="00C71338">
      <w:pPr>
        <w:spacing w:line="60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罪犯王志刚，男，</w:t>
      </w:r>
      <w:r>
        <w:rPr>
          <w:rFonts w:ascii="宋体" w:eastAsia="仿宋_GB2312" w:hAnsi="宋体" w:cs="仿宋_GB2312" w:hint="eastAsia"/>
          <w:sz w:val="32"/>
          <w:szCs w:val="32"/>
        </w:rPr>
        <w:t>1969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20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日出生，汉族，高中文化，捕前职业：无业，原户籍所在地：四川省成都市高新区。现在四川省阿坝监狱三监区服刑。</w:t>
      </w:r>
    </w:p>
    <w:p w:rsidR="00C71338" w:rsidRDefault="00C71338" w:rsidP="00C7133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曾因强奸罪、流氓罪，经四川省夹江县人民法院于</w:t>
      </w:r>
      <w:r>
        <w:rPr>
          <w:rFonts w:ascii="宋体" w:eastAsia="仿宋_GB2312" w:hAnsi="宋体" w:cs="仿宋_GB2312" w:hint="eastAsia"/>
          <w:sz w:val="32"/>
          <w:szCs w:val="32"/>
        </w:rPr>
        <w:t>1983</w:t>
      </w:r>
      <w:r>
        <w:rPr>
          <w:rFonts w:ascii="宋体" w:eastAsia="仿宋_GB2312" w:hAnsi="宋体" w:cs="仿宋_GB2312" w:hint="eastAsia"/>
          <w:sz w:val="32"/>
          <w:szCs w:val="32"/>
        </w:rPr>
        <w:t>年判处有期徒刑十五年，</w:t>
      </w:r>
      <w:r>
        <w:rPr>
          <w:rFonts w:ascii="宋体" w:eastAsia="仿宋_GB2312" w:hAnsi="宋体" w:cs="仿宋_GB2312" w:hint="eastAsia"/>
          <w:sz w:val="32"/>
          <w:szCs w:val="32"/>
        </w:rPr>
        <w:t>1992</w:t>
      </w:r>
      <w:r>
        <w:rPr>
          <w:rFonts w:ascii="宋体" w:eastAsia="仿宋_GB2312" w:hAnsi="宋体" w:cs="仿宋_GB2312" w:hint="eastAsia"/>
          <w:sz w:val="32"/>
          <w:szCs w:val="32"/>
        </w:rPr>
        <w:t>年刑满释放；又因盗窃罪，经四川省夹江县人民法院于</w:t>
      </w:r>
      <w:r>
        <w:rPr>
          <w:rFonts w:ascii="宋体" w:eastAsia="仿宋_GB2312" w:hAnsi="宋体" w:cs="仿宋_GB2312" w:hint="eastAsia"/>
          <w:sz w:val="32"/>
          <w:szCs w:val="32"/>
        </w:rPr>
        <w:t>2011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12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26</w:t>
      </w:r>
      <w:r>
        <w:rPr>
          <w:rFonts w:ascii="宋体" w:eastAsia="仿宋_GB2312" w:hAnsi="宋体" w:cs="仿宋_GB2312" w:hint="eastAsia"/>
          <w:sz w:val="32"/>
          <w:szCs w:val="32"/>
        </w:rPr>
        <w:t>日判处有期徒刑三年八个月，并处罚金三千元，于</w:t>
      </w:r>
      <w:r>
        <w:rPr>
          <w:rFonts w:ascii="宋体" w:eastAsia="仿宋_GB2312" w:hAnsi="宋体" w:cs="仿宋_GB2312" w:hint="eastAsia"/>
          <w:sz w:val="32"/>
          <w:szCs w:val="32"/>
        </w:rPr>
        <w:t>2014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日刑满释放。因贩卖毒品罪，经四川省成都高新技术产业开发区人民法院于</w:t>
      </w:r>
      <w:r>
        <w:rPr>
          <w:rFonts w:ascii="宋体" w:eastAsia="仿宋_GB2312" w:hAnsi="宋体" w:cs="仿宋_GB2312" w:hint="eastAsia"/>
          <w:sz w:val="32"/>
          <w:szCs w:val="32"/>
        </w:rPr>
        <w:t>2020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22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2020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0191</w:t>
      </w:r>
      <w:r>
        <w:rPr>
          <w:rFonts w:ascii="宋体" w:eastAsia="仿宋_GB2312" w:hAnsi="宋体" w:cs="仿宋_GB2312" w:hint="eastAsia"/>
          <w:sz w:val="32"/>
          <w:szCs w:val="32"/>
        </w:rPr>
        <w:t>刑初</w:t>
      </w:r>
      <w:r>
        <w:rPr>
          <w:rFonts w:ascii="宋体" w:eastAsia="仿宋_GB2312" w:hAnsi="宋体" w:cs="仿宋_GB2312" w:hint="eastAsia"/>
          <w:sz w:val="32"/>
          <w:szCs w:val="32"/>
        </w:rPr>
        <w:t>141</w:t>
      </w:r>
      <w:r>
        <w:rPr>
          <w:rFonts w:ascii="宋体" w:eastAsia="仿宋_GB2312" w:hAnsi="宋体" w:cs="仿宋_GB2312" w:hint="eastAsia"/>
          <w:sz w:val="32"/>
          <w:szCs w:val="32"/>
        </w:rPr>
        <w:t>号刑事判决书，判处有期徒刑八年，并处罚金</w:t>
      </w:r>
      <w:r>
        <w:rPr>
          <w:rFonts w:ascii="宋体" w:eastAsia="仿宋_GB2312" w:hAnsi="宋体" w:cs="仿宋_GB2312" w:hint="eastAsia"/>
          <w:sz w:val="32"/>
          <w:szCs w:val="32"/>
        </w:rPr>
        <w:t>50000</w:t>
      </w:r>
      <w:r>
        <w:rPr>
          <w:rFonts w:ascii="宋体" w:eastAsia="仿宋_GB2312" w:hAnsi="宋体" w:cs="仿宋_GB2312" w:hint="eastAsia"/>
          <w:sz w:val="32"/>
          <w:szCs w:val="32"/>
        </w:rPr>
        <w:t>元。刑期自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日起至</w:t>
      </w:r>
      <w:r>
        <w:rPr>
          <w:rFonts w:ascii="宋体" w:eastAsia="仿宋_GB2312" w:hAnsi="宋体" w:cs="仿宋_GB2312" w:hint="eastAsia"/>
          <w:sz w:val="32"/>
          <w:szCs w:val="32"/>
        </w:rPr>
        <w:t>2027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31</w:t>
      </w:r>
      <w:r>
        <w:rPr>
          <w:rFonts w:ascii="宋体" w:eastAsia="仿宋_GB2312" w:hAnsi="宋体" w:cs="仿宋_GB2312" w:hint="eastAsia"/>
          <w:sz w:val="32"/>
          <w:szCs w:val="32"/>
        </w:rPr>
        <w:t>日止。被告人王志刚不服判决，提起上诉。经四川省成都市中级人民法院于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2020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24</w:t>
      </w:r>
      <w:r>
        <w:rPr>
          <w:rFonts w:ascii="宋体" w:eastAsia="仿宋_GB2312" w:hAnsi="宋体" w:cs="仿宋_GB2312" w:hint="eastAsia"/>
          <w:sz w:val="32"/>
          <w:szCs w:val="32"/>
        </w:rPr>
        <w:t>日作出（</w:t>
      </w:r>
      <w:r>
        <w:rPr>
          <w:rFonts w:ascii="宋体" w:eastAsia="仿宋_GB2312" w:hAnsi="宋体" w:cs="仿宋_GB2312" w:hint="eastAsia"/>
          <w:sz w:val="32"/>
          <w:szCs w:val="32"/>
        </w:rPr>
        <w:t>2020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01</w:t>
      </w:r>
      <w:r>
        <w:rPr>
          <w:rFonts w:ascii="宋体" w:eastAsia="仿宋_GB2312" w:hAnsi="宋体" w:cs="仿宋_GB2312" w:hint="eastAsia"/>
          <w:sz w:val="32"/>
          <w:szCs w:val="32"/>
        </w:rPr>
        <w:t>刑终</w:t>
      </w:r>
      <w:r>
        <w:rPr>
          <w:rFonts w:ascii="宋体" w:eastAsia="仿宋_GB2312" w:hAnsi="宋体" w:cs="仿宋_GB2312" w:hint="eastAsia"/>
          <w:sz w:val="32"/>
          <w:szCs w:val="32"/>
        </w:rPr>
        <w:t>491</w:t>
      </w:r>
      <w:r>
        <w:rPr>
          <w:rFonts w:ascii="宋体" w:eastAsia="仿宋_GB2312" w:hAnsi="宋体" w:cs="仿宋_GB2312" w:hint="eastAsia"/>
          <w:sz w:val="32"/>
          <w:szCs w:val="32"/>
        </w:rPr>
        <w:t>号刑事裁定，驳回上诉，维持原判。判决发生法律效力后，交付执行。服刑期间执行刑期变动情况：四川省德阳市中级人民法院于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31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251</w:t>
      </w:r>
      <w:r>
        <w:rPr>
          <w:rFonts w:ascii="宋体" w:eastAsia="仿宋_GB2312" w:hAnsi="宋体" w:cs="仿宋_GB2312" w:hint="eastAsia"/>
          <w:sz w:val="32"/>
          <w:szCs w:val="32"/>
        </w:rPr>
        <w:t>号刑事裁定书，对其减刑五个月。刑期至</w:t>
      </w:r>
      <w:r>
        <w:rPr>
          <w:rFonts w:ascii="宋体" w:eastAsia="仿宋_GB2312" w:hAnsi="宋体" w:cs="仿宋_GB2312" w:hint="eastAsia"/>
          <w:sz w:val="32"/>
          <w:szCs w:val="32"/>
        </w:rPr>
        <w:t>2027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28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C71338" w:rsidRDefault="00C71338" w:rsidP="00C71338">
      <w:pPr>
        <w:spacing w:line="60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该犯在服刑期间，认罪悔罪；遵守法律法规，基本遵守监规，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月，兼任互监组组长尽职尽责，获得加分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分；积极参加思想、文化、职业技术教育，在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监狱组织的思想政治教育考试中获得了</w:t>
      </w:r>
      <w:r>
        <w:rPr>
          <w:rFonts w:ascii="宋体" w:eastAsia="仿宋_GB2312" w:hAnsi="宋体" w:cs="仿宋_GB2312" w:hint="eastAsia"/>
          <w:sz w:val="32"/>
          <w:szCs w:val="32"/>
        </w:rPr>
        <w:t>95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分的成绩；积极参加劳动改造，努力完成劳动任务。罚金</w:t>
      </w:r>
      <w:r>
        <w:rPr>
          <w:rFonts w:ascii="宋体" w:eastAsia="仿宋_GB2312" w:hAnsi="宋体" w:cs="仿宋_GB2312" w:hint="eastAsia"/>
          <w:sz w:val="32"/>
          <w:szCs w:val="32"/>
        </w:rPr>
        <w:t>50000</w:t>
      </w:r>
      <w:r>
        <w:rPr>
          <w:rFonts w:ascii="宋体" w:eastAsia="仿宋_GB2312" w:hAnsi="宋体" w:cs="仿宋_GB2312" w:hint="eastAsia"/>
          <w:sz w:val="32"/>
          <w:szCs w:val="32"/>
        </w:rPr>
        <w:t>元，本考核期内已缴纳</w:t>
      </w:r>
      <w:r>
        <w:rPr>
          <w:rFonts w:ascii="宋体" w:eastAsia="仿宋_GB2312" w:hAnsi="宋体" w:cs="仿宋_GB2312" w:hint="eastAsia"/>
          <w:sz w:val="32"/>
          <w:szCs w:val="32"/>
        </w:rPr>
        <w:t>1300</w:t>
      </w:r>
      <w:r>
        <w:rPr>
          <w:rFonts w:ascii="宋体" w:eastAsia="仿宋_GB2312" w:hAnsi="宋体" w:cs="仿宋_GB2312" w:hint="eastAsia"/>
          <w:sz w:val="32"/>
          <w:szCs w:val="32"/>
        </w:rPr>
        <w:t>元。月均消费</w:t>
      </w:r>
      <w:r>
        <w:rPr>
          <w:rFonts w:ascii="宋体" w:eastAsia="仿宋_GB2312" w:hAnsi="宋体" w:cs="仿宋_GB2312" w:hint="eastAsia"/>
          <w:sz w:val="32"/>
          <w:szCs w:val="32"/>
        </w:rPr>
        <w:t>173.46</w:t>
      </w:r>
      <w:r>
        <w:rPr>
          <w:rFonts w:ascii="宋体" w:eastAsia="仿宋_GB2312" w:hAnsi="宋体" w:cs="仿宋_GB2312" w:hint="eastAsia"/>
          <w:sz w:val="32"/>
          <w:szCs w:val="32"/>
        </w:rPr>
        <w:t>元，截止到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30</w:t>
      </w:r>
      <w:r>
        <w:rPr>
          <w:rFonts w:ascii="宋体" w:eastAsia="仿宋_GB2312" w:hAnsi="宋体" w:cs="仿宋_GB2312" w:hint="eastAsia"/>
          <w:sz w:val="32"/>
          <w:szCs w:val="32"/>
        </w:rPr>
        <w:t>日账户余额</w:t>
      </w:r>
      <w:r>
        <w:rPr>
          <w:rFonts w:ascii="宋体" w:eastAsia="仿宋_GB2312" w:hAnsi="宋体" w:cs="仿宋_GB2312" w:hint="eastAsia"/>
          <w:sz w:val="32"/>
          <w:szCs w:val="32"/>
        </w:rPr>
        <w:t>5.24</w:t>
      </w:r>
      <w:r>
        <w:rPr>
          <w:rFonts w:ascii="宋体" w:eastAsia="仿宋_GB2312" w:hAnsi="宋体" w:cs="仿宋_GB2312" w:hint="eastAsia"/>
          <w:sz w:val="32"/>
          <w:szCs w:val="32"/>
        </w:rPr>
        <w:t>元；另储备金余额</w:t>
      </w:r>
      <w:r>
        <w:rPr>
          <w:rFonts w:ascii="宋体" w:eastAsia="仿宋_GB2312" w:hAnsi="宋体" w:cs="仿宋_GB2312" w:hint="eastAsia"/>
          <w:sz w:val="32"/>
          <w:szCs w:val="32"/>
        </w:rPr>
        <w:t>181.5</w:t>
      </w:r>
      <w:r>
        <w:rPr>
          <w:rFonts w:ascii="宋体" w:eastAsia="仿宋_GB2312" w:hAnsi="宋体" w:cs="仿宋_GB2312" w:hint="eastAsia"/>
          <w:sz w:val="32"/>
          <w:szCs w:val="32"/>
        </w:rPr>
        <w:t>元，社会责任金</w:t>
      </w:r>
      <w:r>
        <w:rPr>
          <w:rFonts w:ascii="宋体" w:eastAsia="仿宋_GB2312" w:hAnsi="宋体" w:cs="仿宋_GB2312" w:hint="eastAsia"/>
          <w:sz w:val="32"/>
          <w:szCs w:val="32"/>
        </w:rPr>
        <w:t>29</w:t>
      </w:r>
      <w:r>
        <w:rPr>
          <w:rFonts w:ascii="宋体" w:eastAsia="仿宋_GB2312" w:hAnsi="宋体" w:cs="仿宋_GB2312" w:hint="eastAsia"/>
          <w:sz w:val="32"/>
          <w:szCs w:val="32"/>
        </w:rPr>
        <w:t>元。本考核期内，罪犯王志刚共计获得表扬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C71338" w:rsidRDefault="00C71338" w:rsidP="00C7133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综上所述，罪犯王志刚在服刑期间，认罪悔罪，遵规守纪，积极改造，确有悔改表现。该犯系累犯，依法应当从严，且财产性判项未完全履行，月均消费超过上一年度狱内平均消费水平，共计扣减幅度两个月。</w:t>
      </w:r>
    </w:p>
    <w:p w:rsidR="00C71338" w:rsidRDefault="00C71338" w:rsidP="00C71338">
      <w:pPr>
        <w:spacing w:line="60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为此，根据《中华人民共和国监狱法》第二十九条，《中华人民共和国刑法》第七十八条，《中华人民共和国刑事诉讼法》第二百七十三条第二款之规定，建议对罪犯王志刚减刑五个月。特报请裁定。</w:t>
      </w:r>
    </w:p>
    <w:p w:rsidR="00C71338" w:rsidRDefault="00C71338" w:rsidP="00C71338">
      <w:pPr>
        <w:spacing w:line="60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C71338" w:rsidRDefault="00C71338" w:rsidP="00C71338">
      <w:pPr>
        <w:spacing w:line="600" w:lineRule="exac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C71338" w:rsidRDefault="00C71338" w:rsidP="00C71338">
      <w:pPr>
        <w:spacing w:line="60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</w:p>
    <w:p w:rsidR="00C71338" w:rsidRDefault="00C71338" w:rsidP="00C71338">
      <w:pPr>
        <w:spacing w:line="60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</w:p>
    <w:p w:rsidR="00C71338" w:rsidRDefault="00C71338" w:rsidP="00C71338">
      <w:pPr>
        <w:spacing w:line="600" w:lineRule="exact"/>
        <w:ind w:left="-56" w:firstLineChars="200" w:firstLine="640"/>
        <w:jc w:val="center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</w:t>
      </w:r>
      <w:r w:rsidR="00EC4410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 xml:space="preserve">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C71338" w:rsidRDefault="00C71338" w:rsidP="00C71338">
      <w:pPr>
        <w:spacing w:line="560" w:lineRule="exact"/>
        <w:jc w:val="righ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 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C71338" w:rsidRDefault="00C71338" w:rsidP="00C71338">
      <w:pPr>
        <w:spacing w:line="560" w:lineRule="exact"/>
        <w:jc w:val="center"/>
        <w:rPr>
          <w:rFonts w:ascii="宋体" w:eastAsia="仿宋_GB2312" w:hAnsi="宋体" w:cs="仿宋_GB2312"/>
          <w:sz w:val="32"/>
          <w:szCs w:val="32"/>
        </w:rPr>
      </w:pPr>
    </w:p>
    <w:p w:rsidR="00C71338" w:rsidRDefault="00C71338" w:rsidP="00C71338">
      <w:pPr>
        <w:spacing w:line="560" w:lineRule="exact"/>
        <w:jc w:val="center"/>
        <w:rPr>
          <w:rFonts w:ascii="宋体" w:eastAsia="仿宋_GB2312" w:hAnsi="宋体" w:cs="仿宋_GB2312"/>
          <w:sz w:val="32"/>
          <w:szCs w:val="32"/>
        </w:rPr>
      </w:pPr>
    </w:p>
    <w:p w:rsidR="00C71338" w:rsidRDefault="00C71338" w:rsidP="00C71338">
      <w:pPr>
        <w:spacing w:line="560" w:lineRule="exact"/>
        <w:jc w:val="center"/>
        <w:rPr>
          <w:rFonts w:ascii="宋体" w:eastAsia="仿宋_GB2312" w:hAnsi="宋体" w:cs="仿宋_GB2312"/>
          <w:sz w:val="32"/>
          <w:szCs w:val="32"/>
        </w:rPr>
      </w:pP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338"/>
    <w:rsid w:val="00651408"/>
    <w:rsid w:val="00C71338"/>
    <w:rsid w:val="00EC4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EAED85"/>
  <w15:chartTrackingRefBased/>
  <w15:docId w15:val="{2FADCB94-7C99-4515-B6BE-DB5129E52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3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2024-09-12T06:14:00Z</dcterms:created>
  <dcterms:modified xsi:type="dcterms:W3CDTF">2024-09-12T06:25:00Z</dcterms:modified>
</cp:coreProperties>
</file>