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ascii="仿宋_GB2312" w:eastAsia="仿宋_GB2312"/>
          <w:color w:val="auto"/>
          <w:sz w:val="32"/>
        </w:rPr>
        <w:t>3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154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张显顺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1957年2月12日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</w:t>
      </w:r>
      <w:r>
        <w:rPr>
          <w:rFonts w:ascii="仿宋" w:hAnsi="仿宋" w:eastAsia="仿宋"/>
          <w:bCs/>
          <w:color w:val="auto"/>
          <w:sz w:val="32"/>
          <w:szCs w:val="44"/>
        </w:rPr>
        <w:t>汉族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小学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文化，</w:t>
      </w:r>
      <w:r>
        <w:rPr>
          <w:rFonts w:ascii="仿宋" w:hAnsi="仿宋" w:eastAsia="仿宋"/>
          <w:bCs/>
          <w:color w:val="auto"/>
          <w:sz w:val="32"/>
          <w:szCs w:val="44"/>
        </w:rPr>
        <w:t>农民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四川省筠连县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，现在四川省汉王山监狱六监区服刑。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因</w:t>
      </w:r>
      <w:r>
        <w:rPr>
          <w:rFonts w:ascii="仿宋" w:hAnsi="仿宋" w:eastAsia="仿宋"/>
          <w:bCs/>
          <w:color w:val="auto"/>
          <w:sz w:val="32"/>
          <w:szCs w:val="44"/>
        </w:rPr>
        <w:t>非法制造爆炸物罪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四川是筠连县人民法院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2016年3月3日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(2016)川1527刑初42号刑事判决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有期徒刑十年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2015年12月17日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2025年12月16日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2016年5月4日送我狱执行刑罚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  <w:r>
        <w:rPr>
          <w:rFonts w:ascii="仿宋" w:hAnsi="仿宋" w:eastAsia="仿宋"/>
          <w:bCs/>
          <w:color w:val="auto"/>
          <w:sz w:val="32"/>
          <w:szCs w:val="44"/>
        </w:rPr>
        <w:t>四川省宜宾市中级人民法院于2018年12月21日以（2018）川15刑更1465号刑事裁定书裁定减刑6个月，2021年10月19日以（2021）川15刑更638号刑事裁定书裁定减刑9个月，应于2024年9月16日刑满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在202</w:t>
      </w:r>
      <w:r>
        <w:rPr>
          <w:rFonts w:ascii="仿宋" w:hAnsi="仿宋" w:eastAsia="仿宋"/>
          <w:bCs/>
          <w:color w:val="auto"/>
          <w:sz w:val="32"/>
          <w:szCs w:val="44"/>
        </w:rPr>
        <w:t>3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年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半年思想教育考试成绩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87.2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8</w:t>
      </w:r>
      <w:r>
        <w:rPr>
          <w:rFonts w:ascii="仿宋" w:hAnsi="仿宋" w:eastAsia="仿宋"/>
          <w:bCs/>
          <w:color w:val="auto"/>
          <w:sz w:val="32"/>
          <w:szCs w:val="44"/>
        </w:rPr>
        <w:t>0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分。同时该犯还经常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向民警作思想汇报，有效地促进了自己的日常改造。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直接生产岗位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本考核期内，该犯共获得表扬</w:t>
      </w:r>
      <w:r>
        <w:rPr>
          <w:rFonts w:ascii="仿宋" w:hAnsi="仿宋" w:eastAsia="仿宋"/>
          <w:color w:val="auto"/>
          <w:sz w:val="32"/>
          <w:szCs w:val="32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个，悔改表现评定结论为确有悔改表现。</w:t>
      </w:r>
    </w:p>
    <w:p>
      <w:pPr>
        <w:spacing w:line="54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32"/>
        </w:rPr>
        <w:t>张显顺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在服刑期间，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张显顺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  <w:lang w:val="en-US" w:eastAsia="zh-CN"/>
        </w:rPr>
        <w:t>四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个月。特报请裁定。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rFonts w:hint="eastAsia" w:ascii="仿宋_GB2312" w:eastAsia="仿宋_GB2312"/>
          <w:color w:val="auto"/>
          <w:sz w:val="32"/>
        </w:rPr>
      </w:pPr>
    </w:p>
    <w:p>
      <w:pPr>
        <w:rPr>
          <w:color w:val="auto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张显顺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23"/>
    <w:rsid w:val="0003249A"/>
    <w:rsid w:val="00071D1F"/>
    <w:rsid w:val="000A24FB"/>
    <w:rsid w:val="00130A57"/>
    <w:rsid w:val="001D760C"/>
    <w:rsid w:val="00203A1C"/>
    <w:rsid w:val="003F5910"/>
    <w:rsid w:val="00474D23"/>
    <w:rsid w:val="00650EE0"/>
    <w:rsid w:val="009F4D0C"/>
    <w:rsid w:val="00AB6A00"/>
    <w:rsid w:val="00B06120"/>
    <w:rsid w:val="00DB73EC"/>
    <w:rsid w:val="118A4C06"/>
    <w:rsid w:val="1360114E"/>
    <w:rsid w:val="3AE04BDD"/>
    <w:rsid w:val="546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829</Characters>
  <Lines>6</Lines>
  <Paragraphs>1</Paragraphs>
  <TotalTime>0</TotalTime>
  <ScaleCrop>false</ScaleCrop>
  <LinksUpToDate>false</LinksUpToDate>
  <CharactersWithSpaces>973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2023-10-19T09:10:00Z</dcterms:created>
  <dc:creator>何邦杰</dc:creator>
  <cp:lastModifiedBy>XZK</cp:lastModifiedBy>
  <cp:lastPrinted>2024-03-25T07:40:02Z</cp:lastPrinted>
  <dcterms:modified xsi:type="dcterms:W3CDTF">2024-03-25T07:40:05Z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