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D2" w:rsidRPr="00DD56D2" w:rsidRDefault="00DD56D2" w:rsidP="00DD56D2">
      <w:pPr>
        <w:spacing w:line="360" w:lineRule="auto"/>
        <w:jc w:val="center"/>
        <w:rPr>
          <w:rFonts w:ascii="黑体" w:eastAsia="黑体" w:hAnsi="黑体" w:cs="Times New Roman"/>
          <w:b/>
          <w:bCs/>
          <w:sz w:val="44"/>
          <w:szCs w:val="24"/>
        </w:rPr>
      </w:pPr>
      <w:r w:rsidRPr="00DD56D2">
        <w:rPr>
          <w:rFonts w:ascii="黑体" w:eastAsia="黑体" w:hAnsi="黑体" w:cs="Times New Roman" w:hint="eastAsia"/>
          <w:b/>
          <w:bCs/>
          <w:sz w:val="44"/>
          <w:szCs w:val="24"/>
        </w:rPr>
        <w:t>四川省汉王山监狱</w:t>
      </w:r>
    </w:p>
    <w:p w:rsidR="00DD56D2" w:rsidRPr="00DD56D2" w:rsidRDefault="00DD56D2" w:rsidP="00DD56D2">
      <w:pPr>
        <w:spacing w:line="360" w:lineRule="auto"/>
        <w:jc w:val="center"/>
        <w:rPr>
          <w:rFonts w:ascii="黑体" w:eastAsia="黑体" w:hAnsi="黑体" w:cs="Times New Roman"/>
          <w:b/>
          <w:bCs/>
          <w:sz w:val="44"/>
          <w:szCs w:val="24"/>
        </w:rPr>
      </w:pPr>
      <w:r w:rsidRPr="00DD56D2">
        <w:rPr>
          <w:rFonts w:ascii="黑体" w:eastAsia="黑体" w:hAnsi="黑体" w:cs="Times New Roman" w:hint="eastAsia"/>
          <w:b/>
          <w:bCs/>
          <w:sz w:val="44"/>
          <w:szCs w:val="24"/>
        </w:rPr>
        <w:t>报请减刑建议书</w:t>
      </w:r>
    </w:p>
    <w:p w:rsidR="00DD56D2" w:rsidRPr="00DD56D2" w:rsidRDefault="00DD56D2" w:rsidP="00DD56D2">
      <w:pPr>
        <w:spacing w:line="560" w:lineRule="exact"/>
        <w:ind w:firstLine="601"/>
        <w:jc w:val="center"/>
        <w:rPr>
          <w:rFonts w:ascii="宋体" w:eastAsia="宋体" w:hAnsi="Times New Roman" w:cs="Times New Roman"/>
          <w:b/>
          <w:bCs/>
          <w:color w:val="000000"/>
          <w:sz w:val="32"/>
          <w:szCs w:val="24"/>
        </w:rPr>
      </w:pPr>
    </w:p>
    <w:p w:rsidR="00DD56D2" w:rsidRPr="00DD56D2" w:rsidRDefault="00DD56D2" w:rsidP="00DD56D2">
      <w:pPr>
        <w:spacing w:line="440" w:lineRule="exact"/>
        <w:jc w:val="right"/>
        <w:rPr>
          <w:rFonts w:ascii="仿宋_GB2312" w:eastAsia="仿宋_GB2312" w:hAnsi="Times New Roman" w:cs="Times New Roman"/>
          <w:color w:val="000000"/>
          <w:sz w:val="32"/>
          <w:szCs w:val="24"/>
        </w:rPr>
      </w:pPr>
      <w:r w:rsidRPr="00DD56D2">
        <w:rPr>
          <w:rFonts w:ascii="仿宋_GB2312" w:eastAsia="仿宋_GB2312" w:hAnsi="Times New Roman" w:cs="Times New Roman" w:hint="eastAsia"/>
          <w:color w:val="000000"/>
          <w:sz w:val="32"/>
          <w:szCs w:val="24"/>
        </w:rPr>
        <w:t xml:space="preserve"> (2022) 汉狱减建字第</w:t>
      </w:r>
      <w:r w:rsidR="0028455A">
        <w:rPr>
          <w:rFonts w:ascii="仿宋_GB2312" w:eastAsia="仿宋_GB2312" w:hAnsi="宋体" w:cs="Times New Roman"/>
          <w:color w:val="000000"/>
          <w:sz w:val="32"/>
          <w:szCs w:val="44"/>
        </w:rPr>
        <w:t>101</w:t>
      </w:r>
      <w:r w:rsidRPr="00DD56D2">
        <w:rPr>
          <w:rFonts w:ascii="仿宋_GB2312" w:eastAsia="仿宋_GB2312" w:hAnsi="宋体" w:cs="Times New Roman" w:hint="eastAsia"/>
          <w:color w:val="000000"/>
          <w:sz w:val="32"/>
          <w:szCs w:val="44"/>
        </w:rPr>
        <w:t>号</w:t>
      </w:r>
    </w:p>
    <w:p w:rsidR="00DD56D2" w:rsidRPr="00DD56D2" w:rsidRDefault="00DD56D2" w:rsidP="00DD56D2">
      <w:pPr>
        <w:spacing w:line="580" w:lineRule="exact"/>
        <w:ind w:firstLineChars="200" w:firstLine="640"/>
        <w:rPr>
          <w:rFonts w:ascii="仿宋" w:eastAsia="仿宋" w:hAnsi="仿宋" w:cs="Times New Roman"/>
          <w:bCs/>
          <w:sz w:val="32"/>
          <w:szCs w:val="44"/>
        </w:rPr>
      </w:pPr>
      <w:r w:rsidRPr="00DD56D2">
        <w:rPr>
          <w:rFonts w:ascii="仿宋" w:eastAsia="仿宋" w:hAnsi="仿宋" w:cs="Times New Roman" w:hint="eastAsia"/>
          <w:bCs/>
          <w:sz w:val="32"/>
          <w:szCs w:val="44"/>
        </w:rPr>
        <w:t>罪犯</w:t>
      </w:r>
      <w:r w:rsidRPr="00DD56D2">
        <w:rPr>
          <w:rFonts w:ascii="仿宋" w:eastAsia="仿宋" w:hAnsi="仿宋" w:cs="Times New Roman" w:hint="eastAsia"/>
          <w:bCs/>
          <w:noProof/>
          <w:sz w:val="32"/>
          <w:szCs w:val="44"/>
        </w:rPr>
        <w:t>陈建君</w:t>
      </w:r>
      <w:r w:rsidRPr="00DD56D2">
        <w:rPr>
          <w:rFonts w:ascii="仿宋" w:eastAsia="仿宋" w:hAnsi="仿宋" w:cs="Times New Roman" w:hint="eastAsia"/>
          <w:bCs/>
          <w:sz w:val="32"/>
          <w:szCs w:val="44"/>
        </w:rPr>
        <w:t>，男，</w:t>
      </w:r>
      <w:r w:rsidRPr="00DD56D2">
        <w:rPr>
          <w:rFonts w:ascii="仿宋" w:eastAsia="仿宋" w:hAnsi="仿宋" w:cs="Times New Roman"/>
          <w:bCs/>
          <w:noProof/>
          <w:sz w:val="32"/>
          <w:szCs w:val="44"/>
        </w:rPr>
        <w:t>1968年7月10日</w:t>
      </w:r>
      <w:r w:rsidRPr="00DD56D2">
        <w:rPr>
          <w:rFonts w:ascii="仿宋" w:eastAsia="仿宋" w:hAnsi="仿宋" w:cs="Times New Roman" w:hint="eastAsia"/>
          <w:bCs/>
          <w:sz w:val="32"/>
          <w:szCs w:val="44"/>
        </w:rPr>
        <w:t>出生，</w:t>
      </w:r>
      <w:r w:rsidRPr="00DD56D2">
        <w:rPr>
          <w:rFonts w:ascii="仿宋" w:eastAsia="仿宋" w:hAnsi="仿宋" w:cs="Times New Roman" w:hint="eastAsia"/>
          <w:bCs/>
          <w:noProof/>
          <w:sz w:val="32"/>
          <w:szCs w:val="44"/>
        </w:rPr>
        <w:t>汉族</w:t>
      </w:r>
      <w:r w:rsidRPr="00DD56D2">
        <w:rPr>
          <w:rFonts w:ascii="仿宋" w:eastAsia="仿宋" w:hAnsi="仿宋" w:cs="Times New Roman" w:hint="eastAsia"/>
          <w:bCs/>
          <w:sz w:val="32"/>
          <w:szCs w:val="44"/>
        </w:rPr>
        <w:t>，</w:t>
      </w:r>
      <w:r w:rsidRPr="00DD56D2">
        <w:rPr>
          <w:rFonts w:ascii="仿宋" w:eastAsia="仿宋" w:hAnsi="仿宋" w:cs="Times New Roman" w:hint="eastAsia"/>
          <w:bCs/>
          <w:noProof/>
          <w:sz w:val="32"/>
          <w:szCs w:val="44"/>
        </w:rPr>
        <w:t>初中</w:t>
      </w:r>
      <w:r w:rsidRPr="00DD56D2">
        <w:rPr>
          <w:rFonts w:ascii="仿宋" w:eastAsia="仿宋" w:hAnsi="仿宋" w:cs="Times New Roman" w:hint="eastAsia"/>
          <w:bCs/>
          <w:sz w:val="32"/>
          <w:szCs w:val="44"/>
        </w:rPr>
        <w:t>文化，</w:t>
      </w:r>
      <w:r w:rsidR="00274C86">
        <w:rPr>
          <w:rFonts w:ascii="仿宋" w:eastAsia="仿宋" w:hAnsi="仿宋" w:cs="Times New Roman" w:hint="eastAsia"/>
          <w:bCs/>
          <w:sz w:val="32"/>
          <w:szCs w:val="44"/>
        </w:rPr>
        <w:t>无业，</w:t>
      </w:r>
      <w:r w:rsidRPr="00DD56D2">
        <w:rPr>
          <w:rFonts w:ascii="仿宋" w:eastAsia="仿宋" w:hAnsi="仿宋" w:cs="Times New Roman" w:hint="eastAsia"/>
          <w:bCs/>
          <w:sz w:val="32"/>
          <w:szCs w:val="44"/>
        </w:rPr>
        <w:t>原户籍所在地：</w:t>
      </w:r>
      <w:r w:rsidRPr="00DD56D2">
        <w:rPr>
          <w:rFonts w:ascii="仿宋" w:eastAsia="仿宋" w:hAnsi="仿宋" w:cs="Times New Roman" w:hint="eastAsia"/>
          <w:bCs/>
          <w:noProof/>
          <w:sz w:val="32"/>
          <w:szCs w:val="44"/>
        </w:rPr>
        <w:t>四川省成都市成华区</w:t>
      </w:r>
      <w:r w:rsidRPr="00DD56D2">
        <w:rPr>
          <w:rFonts w:ascii="仿宋" w:eastAsia="仿宋" w:hAnsi="仿宋" w:cs="Times New Roman" w:hint="eastAsia"/>
          <w:bCs/>
          <w:sz w:val="32"/>
          <w:szCs w:val="44"/>
        </w:rPr>
        <w:t>，现在四川省汉王山监狱六监区服刑。</w:t>
      </w:r>
    </w:p>
    <w:p w:rsidR="00DD56D2" w:rsidRPr="00DD56D2" w:rsidRDefault="00390060" w:rsidP="00DD56D2">
      <w:pPr>
        <w:spacing w:line="580" w:lineRule="exact"/>
        <w:ind w:firstLineChars="200" w:firstLine="640"/>
        <w:rPr>
          <w:rFonts w:ascii="仿宋" w:eastAsia="仿宋" w:hAnsi="仿宋" w:cs="Times New Roman"/>
          <w:bCs/>
          <w:sz w:val="32"/>
          <w:szCs w:val="44"/>
        </w:rPr>
      </w:pPr>
      <w:r w:rsidRPr="00390060">
        <w:rPr>
          <w:rFonts w:ascii="仿宋" w:eastAsia="仿宋" w:hAnsi="仿宋" w:cs="Times New Roman" w:hint="eastAsia"/>
          <w:bCs/>
          <w:noProof/>
          <w:sz w:val="32"/>
          <w:szCs w:val="44"/>
        </w:rPr>
        <w:t>2005年5月16日</w:t>
      </w:r>
      <w:r w:rsidR="00274C86" w:rsidRPr="00390060">
        <w:rPr>
          <w:rFonts w:ascii="仿宋" w:eastAsia="仿宋" w:hAnsi="仿宋" w:cs="Times New Roman" w:hint="eastAsia"/>
          <w:bCs/>
          <w:noProof/>
          <w:sz w:val="32"/>
          <w:szCs w:val="44"/>
        </w:rPr>
        <w:t>因</w:t>
      </w:r>
      <w:r w:rsidRPr="00390060">
        <w:rPr>
          <w:rFonts w:ascii="仿宋" w:eastAsia="仿宋" w:hAnsi="仿宋" w:cs="Times New Roman" w:hint="eastAsia"/>
          <w:bCs/>
          <w:noProof/>
          <w:sz w:val="32"/>
          <w:szCs w:val="44"/>
        </w:rPr>
        <w:t>犯</w:t>
      </w:r>
      <w:r w:rsidR="00274C86" w:rsidRPr="00390060">
        <w:rPr>
          <w:rFonts w:ascii="仿宋" w:eastAsia="仿宋" w:hAnsi="仿宋" w:cs="Times New Roman" w:hint="eastAsia"/>
          <w:bCs/>
          <w:noProof/>
          <w:sz w:val="32"/>
          <w:szCs w:val="44"/>
        </w:rPr>
        <w:t>非法买卖枪支罪</w:t>
      </w:r>
      <w:r w:rsidRPr="00390060">
        <w:rPr>
          <w:rFonts w:ascii="仿宋" w:eastAsia="仿宋" w:hAnsi="仿宋" w:cs="Times New Roman" w:hint="eastAsia"/>
          <w:bCs/>
          <w:noProof/>
          <w:sz w:val="32"/>
          <w:szCs w:val="44"/>
        </w:rPr>
        <w:t>，</w:t>
      </w:r>
      <w:r w:rsidR="00274C86" w:rsidRPr="00390060">
        <w:rPr>
          <w:rFonts w:ascii="仿宋" w:eastAsia="仿宋" w:hAnsi="仿宋" w:cs="Times New Roman" w:hint="eastAsia"/>
          <w:bCs/>
          <w:noProof/>
          <w:sz w:val="32"/>
          <w:szCs w:val="44"/>
        </w:rPr>
        <w:t>被</w:t>
      </w:r>
      <w:r w:rsidRPr="00390060">
        <w:rPr>
          <w:rFonts w:ascii="仿宋" w:eastAsia="仿宋" w:hAnsi="仿宋" w:cs="Times New Roman" w:hint="eastAsia"/>
          <w:bCs/>
          <w:noProof/>
          <w:sz w:val="32"/>
          <w:szCs w:val="44"/>
        </w:rPr>
        <w:t>判处有期徒刑四年</w:t>
      </w:r>
      <w:r w:rsidR="00274C86" w:rsidRPr="00390060">
        <w:rPr>
          <w:rFonts w:ascii="仿宋" w:eastAsia="仿宋" w:hAnsi="仿宋" w:cs="Times New Roman" w:hint="eastAsia"/>
          <w:bCs/>
          <w:noProof/>
          <w:sz w:val="32"/>
          <w:szCs w:val="44"/>
        </w:rPr>
        <w:t>。</w:t>
      </w:r>
      <w:r w:rsidR="00DD56D2" w:rsidRPr="00390060">
        <w:rPr>
          <w:rFonts w:ascii="仿宋" w:eastAsia="仿宋" w:hAnsi="仿宋" w:cs="Times New Roman" w:hint="eastAsia"/>
          <w:bCs/>
          <w:sz w:val="32"/>
          <w:szCs w:val="44"/>
        </w:rPr>
        <w:t>因</w:t>
      </w:r>
      <w:r w:rsidR="00DD56D2" w:rsidRPr="00390060">
        <w:rPr>
          <w:rFonts w:ascii="仿宋" w:eastAsia="仿宋" w:hAnsi="仿宋" w:cs="Times New Roman" w:hint="eastAsia"/>
          <w:bCs/>
          <w:noProof/>
          <w:sz w:val="32"/>
          <w:szCs w:val="44"/>
        </w:rPr>
        <w:t>非法买卖制毒物品罪</w:t>
      </w:r>
      <w:r w:rsidR="0028455A">
        <w:rPr>
          <w:rFonts w:ascii="仿宋" w:eastAsia="仿宋" w:hAnsi="仿宋" w:cs="Times New Roman" w:hint="eastAsia"/>
          <w:bCs/>
          <w:noProof/>
          <w:sz w:val="32"/>
          <w:szCs w:val="44"/>
        </w:rPr>
        <w:t>，</w:t>
      </w:r>
      <w:r w:rsidR="00DD56D2" w:rsidRPr="00390060">
        <w:rPr>
          <w:rFonts w:ascii="仿宋" w:eastAsia="仿宋" w:hAnsi="仿宋" w:cs="Times New Roman" w:hint="eastAsia"/>
          <w:bCs/>
          <w:sz w:val="32"/>
          <w:szCs w:val="44"/>
        </w:rPr>
        <w:t>经</w:t>
      </w:r>
      <w:r w:rsidR="00DD56D2" w:rsidRPr="00390060">
        <w:rPr>
          <w:rFonts w:ascii="仿宋" w:eastAsia="仿宋" w:hAnsi="仿宋" w:cs="Times New Roman" w:hint="eastAsia"/>
          <w:bCs/>
          <w:noProof/>
          <w:sz w:val="32"/>
          <w:szCs w:val="44"/>
        </w:rPr>
        <w:t>四川省成都市锦江区人民法院</w:t>
      </w:r>
      <w:r w:rsidR="00DD56D2" w:rsidRPr="00390060">
        <w:rPr>
          <w:rFonts w:ascii="仿宋" w:eastAsia="仿宋" w:hAnsi="仿宋" w:cs="Times New Roman" w:hint="eastAsia"/>
          <w:bCs/>
          <w:sz w:val="32"/>
          <w:szCs w:val="44"/>
        </w:rPr>
        <w:t>于</w:t>
      </w:r>
      <w:r w:rsidR="00DD56D2" w:rsidRPr="00390060">
        <w:rPr>
          <w:rFonts w:ascii="仿宋" w:eastAsia="仿宋" w:hAnsi="仿宋" w:cs="Times New Roman"/>
          <w:bCs/>
          <w:noProof/>
          <w:sz w:val="32"/>
          <w:szCs w:val="44"/>
        </w:rPr>
        <w:t>2019年12月30日</w:t>
      </w:r>
      <w:r w:rsidR="00DD56D2" w:rsidRPr="00390060">
        <w:rPr>
          <w:rFonts w:ascii="仿宋" w:eastAsia="仿宋" w:hAnsi="仿宋" w:cs="Times New Roman" w:hint="eastAsia"/>
          <w:bCs/>
          <w:sz w:val="32"/>
          <w:szCs w:val="44"/>
        </w:rPr>
        <w:t>作出</w:t>
      </w:r>
      <w:r w:rsidR="00DD56D2" w:rsidRPr="00390060">
        <w:rPr>
          <w:rFonts w:ascii="仿宋" w:eastAsia="仿宋" w:hAnsi="仿宋" w:cs="Times New Roman" w:hint="eastAsia"/>
          <w:bCs/>
          <w:noProof/>
          <w:sz w:val="32"/>
          <w:szCs w:val="44"/>
        </w:rPr>
        <w:t>(2019)川0104刑初306号刑事判决</w:t>
      </w:r>
      <w:r w:rsidR="0028455A">
        <w:rPr>
          <w:rFonts w:ascii="仿宋" w:eastAsia="仿宋" w:hAnsi="仿宋" w:cs="Times New Roman" w:hint="eastAsia"/>
          <w:bCs/>
          <w:sz w:val="32"/>
          <w:szCs w:val="44"/>
        </w:rPr>
        <w:t>书</w:t>
      </w:r>
      <w:r w:rsidR="00DD56D2" w:rsidRPr="00390060">
        <w:rPr>
          <w:rFonts w:ascii="仿宋" w:eastAsia="仿宋" w:hAnsi="仿宋" w:cs="Times New Roman" w:hint="eastAsia"/>
          <w:bCs/>
          <w:sz w:val="32"/>
          <w:szCs w:val="44"/>
        </w:rPr>
        <w:t>判处</w:t>
      </w:r>
      <w:r w:rsidR="00DD56D2" w:rsidRPr="00DD56D2">
        <w:rPr>
          <w:rFonts w:ascii="仿宋" w:eastAsia="仿宋" w:hAnsi="仿宋" w:cs="Times New Roman" w:hint="eastAsia"/>
          <w:bCs/>
          <w:noProof/>
          <w:sz w:val="32"/>
          <w:szCs w:val="44"/>
        </w:rPr>
        <w:t>有期徒刑七年，并处罚金</w:t>
      </w:r>
      <w:r w:rsidR="0028455A">
        <w:rPr>
          <w:rFonts w:ascii="仿宋" w:eastAsia="仿宋" w:hAnsi="仿宋" w:cs="Times New Roman" w:hint="eastAsia"/>
          <w:bCs/>
          <w:noProof/>
          <w:sz w:val="32"/>
          <w:szCs w:val="44"/>
        </w:rPr>
        <w:t>3</w:t>
      </w:r>
      <w:r w:rsidR="00DD56D2" w:rsidRPr="00DD56D2">
        <w:rPr>
          <w:rFonts w:ascii="仿宋" w:eastAsia="仿宋" w:hAnsi="仿宋" w:cs="Times New Roman" w:hint="eastAsia"/>
          <w:bCs/>
          <w:noProof/>
          <w:sz w:val="32"/>
          <w:szCs w:val="44"/>
        </w:rPr>
        <w:t>万元</w:t>
      </w:r>
      <w:r w:rsidR="00DD56D2" w:rsidRPr="00DD56D2">
        <w:rPr>
          <w:rFonts w:ascii="仿宋" w:eastAsia="仿宋" w:hAnsi="仿宋" w:cs="Times New Roman" w:hint="eastAsia"/>
          <w:bCs/>
          <w:sz w:val="32"/>
          <w:szCs w:val="44"/>
        </w:rPr>
        <w:t>。被告人</w:t>
      </w:r>
      <w:r w:rsidR="00DD56D2" w:rsidRPr="00DD56D2">
        <w:rPr>
          <w:rFonts w:ascii="仿宋" w:eastAsia="仿宋" w:hAnsi="仿宋" w:cs="Times New Roman" w:hint="eastAsia"/>
          <w:bCs/>
          <w:noProof/>
          <w:sz w:val="32"/>
          <w:szCs w:val="44"/>
        </w:rPr>
        <w:t>陈建君不服</w:t>
      </w:r>
      <w:r w:rsidR="0028455A">
        <w:rPr>
          <w:rFonts w:ascii="仿宋" w:eastAsia="仿宋" w:hAnsi="仿宋" w:cs="Times New Roman" w:hint="eastAsia"/>
          <w:bCs/>
          <w:noProof/>
          <w:sz w:val="32"/>
          <w:szCs w:val="44"/>
        </w:rPr>
        <w:t>判决</w:t>
      </w:r>
      <w:r w:rsidR="00DD56D2" w:rsidRPr="00DD56D2">
        <w:rPr>
          <w:rFonts w:ascii="仿宋" w:eastAsia="仿宋" w:hAnsi="仿宋" w:cs="Times New Roman"/>
          <w:bCs/>
          <w:noProof/>
          <w:sz w:val="32"/>
          <w:szCs w:val="44"/>
        </w:rPr>
        <w:t>，提起上诉</w:t>
      </w:r>
      <w:r w:rsidR="00DD56D2" w:rsidRPr="00DD56D2">
        <w:rPr>
          <w:rFonts w:ascii="仿宋" w:eastAsia="仿宋" w:hAnsi="仿宋" w:cs="Times New Roman" w:hint="eastAsia"/>
          <w:bCs/>
          <w:sz w:val="32"/>
          <w:szCs w:val="44"/>
        </w:rPr>
        <w:t>，</w:t>
      </w:r>
      <w:r w:rsidR="00DD56D2" w:rsidRPr="00DD56D2">
        <w:rPr>
          <w:rFonts w:ascii="仿宋" w:eastAsia="仿宋" w:hAnsi="仿宋" w:cs="Times New Roman" w:hint="eastAsia"/>
          <w:bCs/>
          <w:noProof/>
          <w:sz w:val="32"/>
          <w:szCs w:val="44"/>
        </w:rPr>
        <w:t>四川省成都市</w:t>
      </w:r>
      <w:r w:rsidR="00DD56D2" w:rsidRPr="00DD56D2">
        <w:rPr>
          <w:rFonts w:ascii="仿宋" w:eastAsia="仿宋" w:hAnsi="仿宋" w:cs="Times New Roman"/>
          <w:bCs/>
          <w:noProof/>
          <w:sz w:val="32"/>
          <w:szCs w:val="44"/>
        </w:rPr>
        <w:t>中级人民法院</w:t>
      </w:r>
      <w:r w:rsidR="00DD56D2" w:rsidRPr="00DD56D2">
        <w:rPr>
          <w:rFonts w:ascii="仿宋" w:eastAsia="仿宋" w:hAnsi="仿宋" w:cs="Times New Roman" w:hint="eastAsia"/>
          <w:bCs/>
          <w:noProof/>
          <w:sz w:val="32"/>
          <w:szCs w:val="44"/>
        </w:rPr>
        <w:t>于2</w:t>
      </w:r>
      <w:r w:rsidR="00DD56D2" w:rsidRPr="00DD56D2">
        <w:rPr>
          <w:rFonts w:ascii="仿宋" w:eastAsia="仿宋" w:hAnsi="仿宋" w:cs="Times New Roman"/>
          <w:bCs/>
          <w:noProof/>
          <w:sz w:val="32"/>
          <w:szCs w:val="44"/>
        </w:rPr>
        <w:t>020年</w:t>
      </w:r>
      <w:r w:rsidR="00DD56D2" w:rsidRPr="00DD56D2">
        <w:rPr>
          <w:rFonts w:ascii="仿宋" w:eastAsia="仿宋" w:hAnsi="仿宋" w:cs="Times New Roman" w:hint="eastAsia"/>
          <w:bCs/>
          <w:noProof/>
          <w:sz w:val="32"/>
          <w:szCs w:val="44"/>
        </w:rPr>
        <w:t>4月29</w:t>
      </w:r>
      <w:r w:rsidR="00DD56D2" w:rsidRPr="00DD56D2">
        <w:rPr>
          <w:rFonts w:ascii="仿宋" w:eastAsia="仿宋" w:hAnsi="仿宋" w:cs="Times New Roman"/>
          <w:bCs/>
          <w:noProof/>
          <w:sz w:val="32"/>
          <w:szCs w:val="44"/>
        </w:rPr>
        <w:t>日作出</w:t>
      </w:r>
      <w:r w:rsidR="00DD56D2" w:rsidRPr="00DD56D2">
        <w:rPr>
          <w:rFonts w:ascii="仿宋" w:eastAsia="仿宋" w:hAnsi="仿宋" w:cs="Times New Roman" w:hint="eastAsia"/>
          <w:bCs/>
          <w:noProof/>
          <w:sz w:val="32"/>
          <w:szCs w:val="44"/>
        </w:rPr>
        <w:t>（2</w:t>
      </w:r>
      <w:r w:rsidR="00DD56D2" w:rsidRPr="00DD56D2">
        <w:rPr>
          <w:rFonts w:ascii="仿宋" w:eastAsia="仿宋" w:hAnsi="仿宋" w:cs="Times New Roman"/>
          <w:bCs/>
          <w:noProof/>
          <w:sz w:val="32"/>
          <w:szCs w:val="44"/>
        </w:rPr>
        <w:t>020</w:t>
      </w:r>
      <w:r w:rsidR="00DD56D2" w:rsidRPr="00DD56D2">
        <w:rPr>
          <w:rFonts w:ascii="仿宋" w:eastAsia="仿宋" w:hAnsi="仿宋" w:cs="Times New Roman" w:hint="eastAsia"/>
          <w:bCs/>
          <w:noProof/>
          <w:sz w:val="32"/>
          <w:szCs w:val="44"/>
        </w:rPr>
        <w:t>）川01</w:t>
      </w:r>
      <w:r w:rsidR="00DD56D2" w:rsidRPr="00DD56D2">
        <w:rPr>
          <w:rFonts w:ascii="仿宋" w:eastAsia="仿宋" w:hAnsi="仿宋" w:cs="Times New Roman"/>
          <w:bCs/>
          <w:noProof/>
          <w:sz w:val="32"/>
          <w:szCs w:val="44"/>
        </w:rPr>
        <w:t>刑终</w:t>
      </w:r>
      <w:r w:rsidR="00DD56D2" w:rsidRPr="00DD56D2">
        <w:rPr>
          <w:rFonts w:ascii="仿宋" w:eastAsia="仿宋" w:hAnsi="仿宋" w:cs="Times New Roman" w:hint="eastAsia"/>
          <w:bCs/>
          <w:noProof/>
          <w:sz w:val="32"/>
          <w:szCs w:val="44"/>
        </w:rPr>
        <w:t>365</w:t>
      </w:r>
      <w:r w:rsidR="00DD56D2" w:rsidRPr="00DD56D2">
        <w:rPr>
          <w:rFonts w:ascii="仿宋" w:eastAsia="仿宋" w:hAnsi="仿宋" w:cs="Times New Roman"/>
          <w:bCs/>
          <w:noProof/>
          <w:sz w:val="32"/>
          <w:szCs w:val="44"/>
        </w:rPr>
        <w:t>号刑事</w:t>
      </w:r>
      <w:r w:rsidR="0028455A">
        <w:rPr>
          <w:rFonts w:ascii="仿宋" w:eastAsia="仿宋" w:hAnsi="仿宋" w:cs="Times New Roman" w:hint="eastAsia"/>
          <w:bCs/>
          <w:noProof/>
          <w:sz w:val="32"/>
          <w:szCs w:val="44"/>
        </w:rPr>
        <w:t>裁定书</w:t>
      </w:r>
      <w:r w:rsidR="00DD56D2" w:rsidRPr="00DD56D2">
        <w:rPr>
          <w:rFonts w:ascii="仿宋" w:eastAsia="仿宋" w:hAnsi="仿宋" w:cs="Times New Roman" w:hint="eastAsia"/>
          <w:bCs/>
          <w:noProof/>
          <w:sz w:val="32"/>
          <w:szCs w:val="44"/>
        </w:rPr>
        <w:t>，驳回上诉，维持原判。</w:t>
      </w:r>
      <w:r w:rsidR="0028455A">
        <w:rPr>
          <w:rFonts w:ascii="仿宋" w:eastAsia="仿宋" w:hAnsi="仿宋" w:cs="Times New Roman" w:hint="eastAsia"/>
          <w:bCs/>
          <w:noProof/>
          <w:sz w:val="32"/>
          <w:szCs w:val="44"/>
        </w:rPr>
        <w:t>刑期自2</w:t>
      </w:r>
      <w:r w:rsidR="0028455A">
        <w:rPr>
          <w:rFonts w:ascii="仿宋" w:eastAsia="仿宋" w:hAnsi="仿宋" w:cs="Times New Roman"/>
          <w:bCs/>
          <w:noProof/>
          <w:sz w:val="32"/>
          <w:szCs w:val="44"/>
        </w:rPr>
        <w:t>018年</w:t>
      </w:r>
      <w:r w:rsidR="0028455A">
        <w:rPr>
          <w:rFonts w:ascii="仿宋" w:eastAsia="仿宋" w:hAnsi="仿宋" w:cs="Times New Roman" w:hint="eastAsia"/>
          <w:bCs/>
          <w:noProof/>
          <w:sz w:val="32"/>
          <w:szCs w:val="44"/>
        </w:rPr>
        <w:t>7月1</w:t>
      </w:r>
      <w:r w:rsidR="0028455A">
        <w:rPr>
          <w:rFonts w:ascii="仿宋" w:eastAsia="仿宋" w:hAnsi="仿宋" w:cs="Times New Roman"/>
          <w:bCs/>
          <w:noProof/>
          <w:sz w:val="32"/>
          <w:szCs w:val="44"/>
        </w:rPr>
        <w:t>8日起至</w:t>
      </w:r>
      <w:r w:rsidR="0028455A">
        <w:rPr>
          <w:rFonts w:ascii="仿宋" w:eastAsia="仿宋" w:hAnsi="仿宋" w:cs="Times New Roman" w:hint="eastAsia"/>
          <w:bCs/>
          <w:noProof/>
          <w:sz w:val="32"/>
          <w:szCs w:val="44"/>
        </w:rPr>
        <w:t>2</w:t>
      </w:r>
      <w:r w:rsidR="0028455A">
        <w:rPr>
          <w:rFonts w:ascii="仿宋" w:eastAsia="仿宋" w:hAnsi="仿宋" w:cs="Times New Roman"/>
          <w:bCs/>
          <w:noProof/>
          <w:sz w:val="32"/>
          <w:szCs w:val="44"/>
        </w:rPr>
        <w:t>025年</w:t>
      </w:r>
      <w:r w:rsidR="0028455A">
        <w:rPr>
          <w:rFonts w:ascii="仿宋" w:eastAsia="仿宋" w:hAnsi="仿宋" w:cs="Times New Roman" w:hint="eastAsia"/>
          <w:bCs/>
          <w:noProof/>
          <w:sz w:val="32"/>
          <w:szCs w:val="44"/>
        </w:rPr>
        <w:t>7月1</w:t>
      </w:r>
      <w:r w:rsidR="0028455A">
        <w:rPr>
          <w:rFonts w:ascii="仿宋" w:eastAsia="仿宋" w:hAnsi="仿宋" w:cs="Times New Roman"/>
          <w:bCs/>
          <w:noProof/>
          <w:sz w:val="32"/>
          <w:szCs w:val="44"/>
        </w:rPr>
        <w:t>7日止</w:t>
      </w:r>
      <w:r w:rsidR="0028455A">
        <w:rPr>
          <w:rFonts w:ascii="仿宋" w:eastAsia="仿宋" w:hAnsi="仿宋" w:cs="Times New Roman" w:hint="eastAsia"/>
          <w:bCs/>
          <w:noProof/>
          <w:sz w:val="32"/>
          <w:szCs w:val="44"/>
        </w:rPr>
        <w:t>，</w:t>
      </w:r>
      <w:r w:rsidR="00DD56D2" w:rsidRPr="00DD56D2">
        <w:rPr>
          <w:rFonts w:ascii="仿宋" w:eastAsia="仿宋" w:hAnsi="仿宋" w:cs="Times New Roman" w:hint="eastAsia"/>
          <w:bCs/>
          <w:sz w:val="32"/>
          <w:szCs w:val="44"/>
        </w:rPr>
        <w:t>于</w:t>
      </w:r>
      <w:r w:rsidR="00DD56D2" w:rsidRPr="00DD56D2">
        <w:rPr>
          <w:rFonts w:ascii="仿宋" w:eastAsia="仿宋" w:hAnsi="仿宋" w:cs="Times New Roman" w:hint="eastAsia"/>
          <w:bCs/>
          <w:noProof/>
          <w:sz w:val="32"/>
          <w:szCs w:val="44"/>
        </w:rPr>
        <w:t>2020年6月28</w:t>
      </w:r>
      <w:r>
        <w:rPr>
          <w:rFonts w:ascii="仿宋" w:eastAsia="仿宋" w:hAnsi="仿宋" w:cs="Times New Roman" w:hint="eastAsia"/>
          <w:bCs/>
          <w:noProof/>
          <w:sz w:val="32"/>
          <w:szCs w:val="44"/>
        </w:rPr>
        <w:t>日送我狱执行</w:t>
      </w:r>
      <w:r>
        <w:rPr>
          <w:rFonts w:ascii="仿宋" w:eastAsia="仿宋" w:hAnsi="仿宋" w:cs="Times New Roman"/>
          <w:bCs/>
          <w:noProof/>
          <w:sz w:val="32"/>
          <w:szCs w:val="44"/>
        </w:rPr>
        <w:t>刑罚</w:t>
      </w:r>
      <w:r w:rsidR="00DD56D2" w:rsidRPr="00DD56D2">
        <w:rPr>
          <w:rFonts w:ascii="仿宋" w:eastAsia="仿宋" w:hAnsi="仿宋" w:cs="Times New Roman" w:hint="eastAsia"/>
          <w:bCs/>
          <w:sz w:val="32"/>
          <w:szCs w:val="44"/>
        </w:rPr>
        <w:t>。</w:t>
      </w:r>
    </w:p>
    <w:p w:rsidR="00DD56D2" w:rsidRPr="00DD56D2" w:rsidRDefault="00DD56D2" w:rsidP="00DD56D2">
      <w:pPr>
        <w:spacing w:line="580" w:lineRule="exact"/>
        <w:ind w:firstLineChars="200" w:firstLine="640"/>
        <w:rPr>
          <w:rFonts w:ascii="仿宋" w:eastAsia="仿宋" w:hAnsi="仿宋" w:cs="Times New Roman"/>
          <w:bCs/>
          <w:sz w:val="32"/>
          <w:szCs w:val="44"/>
        </w:rPr>
      </w:pPr>
      <w:r w:rsidRPr="00DD56D2">
        <w:rPr>
          <w:rFonts w:ascii="仿宋" w:eastAsia="仿宋" w:hAnsi="仿宋" w:cs="Times New Roman" w:hint="eastAsia"/>
          <w:bCs/>
          <w:sz w:val="32"/>
          <w:szCs w:val="44"/>
        </w:rPr>
        <w:t>该犯在服刑期间，确有悔改表现，具体事实如下：</w:t>
      </w:r>
    </w:p>
    <w:p w:rsidR="000E68E7" w:rsidRDefault="000E68E7" w:rsidP="00DD56D2">
      <w:pPr>
        <w:spacing w:line="580" w:lineRule="exact"/>
        <w:ind w:firstLineChars="200" w:firstLine="640"/>
        <w:rPr>
          <w:rFonts w:ascii="仿宋" w:eastAsia="仿宋" w:hAnsi="仿宋" w:cs="Times New Roman"/>
          <w:bCs/>
          <w:sz w:val="32"/>
          <w:szCs w:val="44"/>
        </w:rPr>
      </w:pPr>
      <w:r w:rsidRPr="000E68E7">
        <w:rPr>
          <w:rFonts w:ascii="仿宋" w:eastAsia="仿宋" w:hAnsi="仿宋" w:cs="Times New Roman" w:hint="eastAsia"/>
          <w:bCs/>
          <w:sz w:val="32"/>
          <w:szCs w:val="44"/>
        </w:rPr>
        <w:t>该犯在服刑期间能认罪悔罪，能认识到犯罪的危害性，有悔改之意，向民警汇报思想改造情况，接受民警的教育管理，考核期内能较好的遵守法律法规及监规，无重大违规行为。</w:t>
      </w:r>
    </w:p>
    <w:p w:rsidR="00DD56D2" w:rsidRPr="00DD56D2" w:rsidRDefault="00DD56D2" w:rsidP="00DD56D2">
      <w:pPr>
        <w:spacing w:line="580" w:lineRule="exact"/>
        <w:ind w:firstLineChars="200" w:firstLine="640"/>
        <w:rPr>
          <w:rFonts w:ascii="仿宋" w:eastAsia="仿宋" w:hAnsi="仿宋" w:cs="Times New Roman"/>
          <w:bCs/>
          <w:sz w:val="32"/>
          <w:szCs w:val="44"/>
        </w:rPr>
      </w:pPr>
      <w:r w:rsidRPr="00DD56D2">
        <w:rPr>
          <w:rFonts w:ascii="仿宋" w:eastAsia="仿宋" w:hAnsi="仿宋" w:cs="Times New Roman" w:hint="eastAsia"/>
          <w:bCs/>
          <w:sz w:val="32"/>
          <w:szCs w:val="44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</w:t>
      </w:r>
      <w:r w:rsidRPr="00DD56D2">
        <w:rPr>
          <w:rFonts w:ascii="仿宋" w:eastAsia="仿宋" w:hAnsi="仿宋" w:cs="Times New Roman" w:hint="eastAsia"/>
          <w:bCs/>
          <w:sz w:val="32"/>
          <w:szCs w:val="44"/>
        </w:rPr>
        <w:lastRenderedPageBreak/>
        <w:t>析、不断地促进人生观和价值观转变，在202</w:t>
      </w:r>
      <w:r w:rsidRPr="00DD56D2">
        <w:rPr>
          <w:rFonts w:ascii="仿宋" w:eastAsia="仿宋" w:hAnsi="仿宋" w:cs="Times New Roman"/>
          <w:bCs/>
          <w:sz w:val="32"/>
          <w:szCs w:val="44"/>
        </w:rPr>
        <w:t>1</w:t>
      </w:r>
      <w:r w:rsidRPr="00DD56D2">
        <w:rPr>
          <w:rFonts w:ascii="仿宋" w:eastAsia="仿宋" w:hAnsi="仿宋" w:cs="Times New Roman" w:hint="eastAsia"/>
          <w:bCs/>
          <w:sz w:val="32"/>
          <w:szCs w:val="44"/>
        </w:rPr>
        <w:t>年</w:t>
      </w:r>
      <w:r w:rsidR="00E0411D">
        <w:rPr>
          <w:rFonts w:ascii="仿宋" w:eastAsia="仿宋" w:hAnsi="仿宋" w:cs="Times New Roman" w:hint="eastAsia"/>
          <w:bCs/>
          <w:sz w:val="32"/>
          <w:szCs w:val="44"/>
        </w:rPr>
        <w:t>下</w:t>
      </w:r>
      <w:r w:rsidRPr="00DD56D2">
        <w:rPr>
          <w:rFonts w:ascii="仿宋" w:eastAsia="仿宋" w:hAnsi="仿宋" w:cs="Times New Roman" w:hint="eastAsia"/>
          <w:bCs/>
          <w:sz w:val="32"/>
          <w:szCs w:val="44"/>
        </w:rPr>
        <w:t>半年思想教育考试成绩</w:t>
      </w:r>
      <w:r w:rsidRPr="00DD56D2">
        <w:rPr>
          <w:rFonts w:ascii="仿宋" w:eastAsia="仿宋" w:hAnsi="仿宋" w:cs="Times New Roman"/>
          <w:bCs/>
          <w:noProof/>
          <w:sz w:val="32"/>
          <w:szCs w:val="44"/>
        </w:rPr>
        <w:t>85.2</w:t>
      </w:r>
      <w:r w:rsidRPr="00DD56D2">
        <w:rPr>
          <w:rFonts w:ascii="仿宋" w:eastAsia="仿宋" w:hAnsi="仿宋" w:cs="Times New Roman" w:hint="eastAsia"/>
          <w:bCs/>
          <w:sz w:val="32"/>
          <w:szCs w:val="44"/>
        </w:rPr>
        <w:t>分，技术成绩</w:t>
      </w:r>
      <w:r w:rsidRPr="00DD56D2">
        <w:rPr>
          <w:rFonts w:ascii="仿宋" w:eastAsia="仿宋" w:hAnsi="仿宋" w:cs="Times New Roman"/>
          <w:bCs/>
          <w:noProof/>
          <w:sz w:val="32"/>
          <w:szCs w:val="44"/>
        </w:rPr>
        <w:t>98</w:t>
      </w:r>
      <w:r w:rsidRPr="00DD56D2">
        <w:rPr>
          <w:rFonts w:ascii="仿宋" w:eastAsia="仿宋" w:hAnsi="仿宋" w:cs="Times New Roman" w:hint="eastAsia"/>
          <w:bCs/>
          <w:sz w:val="32"/>
          <w:szCs w:val="44"/>
        </w:rPr>
        <w:t>分。同时该犯还经常向民警作思想汇报，有效地促进了自己的日常改造。</w:t>
      </w:r>
    </w:p>
    <w:p w:rsidR="00DD56D2" w:rsidRPr="00DD56D2" w:rsidRDefault="00DD56D2" w:rsidP="00DD56D2">
      <w:pPr>
        <w:spacing w:line="580" w:lineRule="exact"/>
        <w:ind w:firstLineChars="200" w:firstLine="640"/>
        <w:rPr>
          <w:rFonts w:ascii="仿宋" w:eastAsia="仿宋" w:hAnsi="仿宋" w:cs="Times New Roman"/>
          <w:bCs/>
          <w:sz w:val="32"/>
          <w:szCs w:val="44"/>
        </w:rPr>
      </w:pPr>
      <w:r w:rsidRPr="00DD56D2">
        <w:rPr>
          <w:rFonts w:ascii="仿宋" w:eastAsia="仿宋" w:hAnsi="仿宋" w:cs="Times New Roman" w:hint="eastAsia"/>
          <w:bCs/>
          <w:sz w:val="32"/>
          <w:szCs w:val="44"/>
        </w:rPr>
        <w:t>在劳动中，该犯从事</w:t>
      </w:r>
      <w:r w:rsidRPr="00DD56D2">
        <w:rPr>
          <w:rFonts w:ascii="仿宋" w:eastAsia="仿宋" w:hAnsi="仿宋" w:cs="Times New Roman" w:hint="eastAsia"/>
          <w:bCs/>
          <w:noProof/>
          <w:sz w:val="32"/>
          <w:szCs w:val="44"/>
        </w:rPr>
        <w:t>瓶盖工</w:t>
      </w:r>
      <w:r w:rsidRPr="00DD56D2">
        <w:rPr>
          <w:rFonts w:ascii="仿宋" w:eastAsia="仿宋" w:hAnsi="仿宋" w:cs="Times New Roman" w:hint="eastAsia"/>
          <w:bCs/>
          <w:sz w:val="32"/>
          <w:szCs w:val="44"/>
        </w:rPr>
        <w:t>工种，能够服从安排，听从指挥，完成生产劳动任务。</w:t>
      </w:r>
    </w:p>
    <w:p w:rsidR="00DD56D2" w:rsidRPr="00DD56D2" w:rsidRDefault="00DD56D2" w:rsidP="00DD56D2">
      <w:pPr>
        <w:spacing w:line="580" w:lineRule="exact"/>
        <w:ind w:firstLineChars="200" w:firstLine="640"/>
        <w:rPr>
          <w:rFonts w:ascii="仿宋" w:eastAsia="仿宋" w:hAnsi="仿宋" w:cs="Times New Roman"/>
          <w:bCs/>
          <w:sz w:val="32"/>
          <w:szCs w:val="44"/>
        </w:rPr>
      </w:pPr>
      <w:r w:rsidRPr="00DD56D2">
        <w:rPr>
          <w:rFonts w:ascii="仿宋" w:eastAsia="仿宋" w:hAnsi="仿宋" w:cs="Times New Roman" w:hint="eastAsia"/>
          <w:bCs/>
          <w:noProof/>
          <w:sz w:val="32"/>
          <w:szCs w:val="44"/>
        </w:rPr>
        <w:t>罚金</w:t>
      </w:r>
      <w:r w:rsidR="0028455A">
        <w:rPr>
          <w:rFonts w:ascii="仿宋" w:eastAsia="仿宋" w:hAnsi="仿宋" w:cs="Times New Roman" w:hint="eastAsia"/>
          <w:bCs/>
          <w:noProof/>
          <w:sz w:val="32"/>
          <w:szCs w:val="44"/>
        </w:rPr>
        <w:t>3</w:t>
      </w:r>
      <w:r w:rsidRPr="00DD56D2">
        <w:rPr>
          <w:rFonts w:ascii="仿宋" w:eastAsia="仿宋" w:hAnsi="仿宋" w:cs="Times New Roman" w:hint="eastAsia"/>
          <w:bCs/>
          <w:noProof/>
          <w:sz w:val="32"/>
          <w:szCs w:val="44"/>
        </w:rPr>
        <w:t>万元，已缴纳</w:t>
      </w:r>
      <w:r w:rsidRPr="00DD56D2">
        <w:rPr>
          <w:rFonts w:ascii="仿宋" w:eastAsia="仿宋" w:hAnsi="仿宋" w:cs="Times New Roman" w:hint="eastAsia"/>
          <w:bCs/>
          <w:sz w:val="32"/>
          <w:szCs w:val="44"/>
        </w:rPr>
        <w:t>。</w:t>
      </w:r>
    </w:p>
    <w:p w:rsidR="00DD56D2" w:rsidRPr="000E68E7" w:rsidRDefault="00DD56D2" w:rsidP="000E68E7">
      <w:pPr>
        <w:spacing w:line="580" w:lineRule="exact"/>
        <w:ind w:firstLineChars="200" w:firstLine="640"/>
        <w:rPr>
          <w:rFonts w:ascii="仿宋" w:eastAsia="仿宋" w:hAnsi="仿宋" w:cs="Times New Roman"/>
          <w:bCs/>
          <w:snapToGrid w:val="0"/>
          <w:sz w:val="32"/>
          <w:szCs w:val="44"/>
        </w:rPr>
      </w:pPr>
      <w:r w:rsidRPr="00DD56D2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本考核期内，该犯共获得表扬</w:t>
      </w:r>
      <w:r w:rsidRPr="00DD56D2">
        <w:rPr>
          <w:rFonts w:ascii="仿宋" w:eastAsia="仿宋" w:hAnsi="仿宋" w:cs="Times New Roman"/>
          <w:bCs/>
          <w:noProof/>
          <w:snapToGrid w:val="0"/>
          <w:sz w:val="32"/>
          <w:szCs w:val="44"/>
        </w:rPr>
        <w:t>3</w:t>
      </w:r>
      <w:r w:rsidRPr="00DD56D2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个</w:t>
      </w:r>
      <w:r w:rsidR="000E68E7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，</w:t>
      </w:r>
      <w:r w:rsidR="000E68E7" w:rsidRPr="000E68E7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悔改表现评定结论为确有悔改表现。</w:t>
      </w:r>
    </w:p>
    <w:p w:rsidR="00DD56D2" w:rsidRPr="00DD56D2" w:rsidRDefault="00DD56D2" w:rsidP="00DD56D2">
      <w:pPr>
        <w:spacing w:line="580" w:lineRule="exact"/>
        <w:ind w:firstLineChars="200" w:firstLine="640"/>
        <w:rPr>
          <w:rFonts w:ascii="仿宋" w:eastAsia="仿宋" w:hAnsi="仿宋" w:cs="Times New Roman"/>
          <w:bCs/>
          <w:sz w:val="32"/>
          <w:szCs w:val="44"/>
        </w:rPr>
      </w:pPr>
      <w:r w:rsidRPr="00DD56D2">
        <w:rPr>
          <w:rFonts w:ascii="仿宋" w:eastAsia="仿宋" w:hAnsi="仿宋" w:cs="Times New Roman" w:hint="eastAsia"/>
          <w:bCs/>
          <w:sz w:val="32"/>
          <w:szCs w:val="44"/>
        </w:rPr>
        <w:t>综上所述，罪犯</w:t>
      </w:r>
      <w:r w:rsidRPr="00DD56D2">
        <w:rPr>
          <w:rFonts w:ascii="仿宋" w:eastAsia="仿宋" w:hAnsi="仿宋" w:cs="Times New Roman" w:hint="eastAsia"/>
          <w:bCs/>
          <w:noProof/>
          <w:sz w:val="32"/>
          <w:szCs w:val="44"/>
        </w:rPr>
        <w:t>陈建君</w:t>
      </w:r>
      <w:r w:rsidRPr="00DD56D2">
        <w:rPr>
          <w:rFonts w:ascii="仿宋" w:eastAsia="仿宋" w:hAnsi="仿宋" w:cs="Times New Roman" w:hint="eastAsia"/>
          <w:bCs/>
          <w:sz w:val="32"/>
          <w:szCs w:val="44"/>
        </w:rPr>
        <w:t>在服刑改造期间，能认罪悔罪，</w:t>
      </w:r>
      <w:r w:rsidR="0028455A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较好地遵守法律法规及监规，接受教育改造，积极参加思想、文化、职业技术教育，积极参加劳动，努力完成劳动任务，确有悔改表现</w:t>
      </w:r>
      <w:r w:rsidRPr="00DD56D2">
        <w:rPr>
          <w:rFonts w:ascii="仿宋" w:eastAsia="仿宋" w:hAnsi="仿宋" w:cs="Times New Roman" w:hint="eastAsia"/>
          <w:bCs/>
          <w:sz w:val="32"/>
          <w:szCs w:val="44"/>
        </w:rPr>
        <w:t>。</w:t>
      </w:r>
    </w:p>
    <w:p w:rsidR="00DD56D2" w:rsidRPr="00DD56D2" w:rsidRDefault="00DD56D2" w:rsidP="00DD56D2">
      <w:pPr>
        <w:spacing w:line="580" w:lineRule="exact"/>
        <w:ind w:firstLineChars="200" w:firstLine="640"/>
        <w:rPr>
          <w:rFonts w:ascii="仿宋" w:eastAsia="仿宋" w:hAnsi="仿宋" w:cs="Times New Roman"/>
          <w:bCs/>
          <w:snapToGrid w:val="0"/>
          <w:kern w:val="0"/>
          <w:sz w:val="32"/>
          <w:szCs w:val="44"/>
        </w:rPr>
      </w:pPr>
      <w:r w:rsidRPr="00DD56D2">
        <w:rPr>
          <w:rFonts w:ascii="仿宋" w:eastAsia="仿宋" w:hAnsi="仿宋" w:cs="Times New Roman" w:hint="eastAsia"/>
          <w:bCs/>
          <w:snapToGrid w:val="0"/>
          <w:kern w:val="0"/>
          <w:sz w:val="32"/>
          <w:szCs w:val="44"/>
        </w:rPr>
        <w:t>为此，根据《中华人</w:t>
      </w:r>
      <w:r w:rsidR="0028455A">
        <w:rPr>
          <w:rFonts w:ascii="仿宋" w:eastAsia="仿宋" w:hAnsi="仿宋" w:cs="Times New Roman" w:hint="eastAsia"/>
          <w:bCs/>
          <w:snapToGrid w:val="0"/>
          <w:kern w:val="0"/>
          <w:sz w:val="32"/>
          <w:szCs w:val="44"/>
        </w:rPr>
        <w:t>民共和国监狱法》第二十九条、《中华人民共和国刑法》第七十八条、</w:t>
      </w:r>
      <w:r w:rsidRPr="00DD56D2">
        <w:rPr>
          <w:rFonts w:ascii="仿宋" w:eastAsia="仿宋" w:hAnsi="仿宋" w:cs="Times New Roman" w:hint="eastAsia"/>
          <w:bCs/>
          <w:snapToGrid w:val="0"/>
          <w:kern w:val="0"/>
          <w:sz w:val="32"/>
          <w:szCs w:val="44"/>
        </w:rPr>
        <w:t>《中华人民共和国刑事诉讼法》第二百七十三条第二款的规定，建议对罪犯</w:t>
      </w:r>
      <w:r w:rsidRPr="00DD56D2">
        <w:rPr>
          <w:rFonts w:ascii="仿宋" w:eastAsia="仿宋" w:hAnsi="仿宋" w:cs="Times New Roman" w:hint="eastAsia"/>
          <w:bCs/>
          <w:noProof/>
          <w:snapToGrid w:val="0"/>
          <w:kern w:val="0"/>
          <w:sz w:val="32"/>
          <w:szCs w:val="44"/>
        </w:rPr>
        <w:t>陈建君</w:t>
      </w:r>
      <w:r w:rsidRPr="00DD56D2">
        <w:rPr>
          <w:rFonts w:ascii="仿宋" w:eastAsia="仿宋" w:hAnsi="仿宋" w:cs="Times New Roman" w:hint="eastAsia"/>
          <w:bCs/>
          <w:snapToGrid w:val="0"/>
          <w:kern w:val="0"/>
          <w:sz w:val="32"/>
          <w:szCs w:val="44"/>
        </w:rPr>
        <w:t>减刑</w:t>
      </w:r>
      <w:r w:rsidR="0028455A">
        <w:rPr>
          <w:rFonts w:ascii="仿宋" w:eastAsia="仿宋" w:hAnsi="仿宋" w:cs="Times New Roman" w:hint="eastAsia"/>
          <w:bCs/>
          <w:noProof/>
          <w:snapToGrid w:val="0"/>
          <w:kern w:val="0"/>
          <w:sz w:val="32"/>
          <w:szCs w:val="44"/>
        </w:rPr>
        <w:t>六</w:t>
      </w:r>
      <w:r w:rsidRPr="00DD56D2">
        <w:rPr>
          <w:rFonts w:ascii="仿宋" w:eastAsia="仿宋" w:hAnsi="仿宋" w:cs="Times New Roman" w:hint="eastAsia"/>
          <w:bCs/>
          <w:noProof/>
          <w:snapToGrid w:val="0"/>
          <w:kern w:val="0"/>
          <w:sz w:val="32"/>
          <w:szCs w:val="44"/>
        </w:rPr>
        <w:t>个月</w:t>
      </w:r>
      <w:r w:rsidRPr="00DD56D2">
        <w:rPr>
          <w:rFonts w:ascii="仿宋" w:eastAsia="仿宋" w:hAnsi="仿宋" w:cs="Times New Roman" w:hint="eastAsia"/>
          <w:bCs/>
          <w:snapToGrid w:val="0"/>
          <w:kern w:val="0"/>
          <w:sz w:val="32"/>
          <w:szCs w:val="44"/>
        </w:rPr>
        <w:t>。特报请裁定。</w:t>
      </w:r>
    </w:p>
    <w:p w:rsidR="00DD56D2" w:rsidRPr="00DD56D2" w:rsidRDefault="0028455A" w:rsidP="00DD56D2">
      <w:pPr>
        <w:spacing w:line="580" w:lineRule="exact"/>
        <w:ind w:firstLineChars="200" w:firstLine="640"/>
        <w:rPr>
          <w:rFonts w:ascii="仿宋" w:eastAsia="仿宋" w:hAnsi="仿宋" w:cs="Times New Roman"/>
          <w:bCs/>
          <w:snapToGrid w:val="0"/>
          <w:kern w:val="0"/>
          <w:sz w:val="32"/>
          <w:szCs w:val="44"/>
        </w:rPr>
      </w:pPr>
      <w:r>
        <w:rPr>
          <w:rFonts w:ascii="仿宋" w:eastAsia="仿宋" w:hAnsi="仿宋" w:cs="Times New Roman" w:hint="eastAsia"/>
          <w:bCs/>
          <w:snapToGrid w:val="0"/>
          <w:kern w:val="0"/>
          <w:sz w:val="32"/>
          <w:szCs w:val="44"/>
        </w:rPr>
        <w:t xml:space="preserve"> </w:t>
      </w:r>
      <w:r w:rsidR="00DD56D2" w:rsidRPr="00DD56D2">
        <w:rPr>
          <w:rFonts w:ascii="仿宋" w:eastAsia="仿宋" w:hAnsi="仿宋" w:cs="Times New Roman" w:hint="eastAsia"/>
          <w:bCs/>
          <w:snapToGrid w:val="0"/>
          <w:kern w:val="0"/>
          <w:sz w:val="32"/>
          <w:szCs w:val="44"/>
        </w:rPr>
        <w:t>此致</w:t>
      </w:r>
    </w:p>
    <w:p w:rsidR="00DD56D2" w:rsidRPr="00DD56D2" w:rsidRDefault="00DD56D2" w:rsidP="00DD56D2">
      <w:pPr>
        <w:spacing w:line="580" w:lineRule="exact"/>
        <w:rPr>
          <w:rFonts w:ascii="仿宋" w:eastAsia="仿宋" w:hAnsi="仿宋" w:cs="Times New Roman"/>
          <w:bCs/>
          <w:snapToGrid w:val="0"/>
          <w:kern w:val="0"/>
          <w:sz w:val="32"/>
          <w:szCs w:val="44"/>
        </w:rPr>
      </w:pPr>
      <w:r w:rsidRPr="00DD56D2">
        <w:rPr>
          <w:rFonts w:ascii="仿宋" w:eastAsia="仿宋" w:hAnsi="仿宋" w:cs="Times New Roman" w:hint="eastAsia"/>
          <w:bCs/>
          <w:snapToGrid w:val="0"/>
          <w:kern w:val="0"/>
          <w:sz w:val="32"/>
          <w:szCs w:val="44"/>
        </w:rPr>
        <w:t>四川省宜宾市中级人民法院</w:t>
      </w:r>
    </w:p>
    <w:p w:rsidR="0028455A" w:rsidRDefault="0028455A" w:rsidP="0028455A">
      <w:pPr>
        <w:spacing w:line="580" w:lineRule="exact"/>
        <w:ind w:firstLineChars="1700" w:firstLine="5440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四川省汉王山监狱</w:t>
      </w:r>
    </w:p>
    <w:p w:rsidR="0028455A" w:rsidRDefault="0028455A" w:rsidP="0028455A">
      <w:pPr>
        <w:spacing w:line="580" w:lineRule="exact"/>
        <w:ind w:firstLineChars="1700" w:firstLine="5440"/>
        <w:rPr>
          <w:rFonts w:ascii="仿宋" w:eastAsia="仿宋" w:hAnsi="仿宋" w:hint="eastAsia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2022年4月18日</w:t>
      </w:r>
    </w:p>
    <w:p w:rsidR="00DD56D2" w:rsidRPr="0028455A" w:rsidRDefault="00DD56D2" w:rsidP="00DD56D2">
      <w:pPr>
        <w:spacing w:line="440" w:lineRule="exact"/>
        <w:rPr>
          <w:rFonts w:ascii="仿宋_GB2312" w:eastAsia="仿宋_GB2312" w:hAnsi="Times New Roman" w:cs="Times New Roman"/>
          <w:color w:val="000000"/>
          <w:sz w:val="32"/>
          <w:szCs w:val="24"/>
        </w:rPr>
      </w:pPr>
    </w:p>
    <w:p w:rsidR="00DD56D2" w:rsidRPr="00DD56D2" w:rsidRDefault="00DD56D2" w:rsidP="00DD56D2">
      <w:pPr>
        <w:spacing w:line="440" w:lineRule="exact"/>
        <w:rPr>
          <w:rFonts w:ascii="仿宋_GB2312" w:eastAsia="仿宋_GB2312" w:hAnsi="Times New Roman" w:cs="Times New Roman" w:hint="eastAsia"/>
          <w:color w:val="000000"/>
          <w:sz w:val="32"/>
          <w:szCs w:val="24"/>
        </w:rPr>
      </w:pPr>
    </w:p>
    <w:p w:rsidR="00DD56D2" w:rsidRPr="00DD56D2" w:rsidRDefault="00DD56D2" w:rsidP="00DD56D2">
      <w:pPr>
        <w:spacing w:line="440" w:lineRule="exact"/>
        <w:rPr>
          <w:rFonts w:ascii="仿宋_GB2312" w:eastAsia="仿宋_GB2312" w:hAnsi="Times New Roman" w:cs="Times New Roman" w:hint="eastAsia"/>
          <w:color w:val="000000"/>
          <w:sz w:val="32"/>
          <w:szCs w:val="24"/>
        </w:rPr>
      </w:pPr>
    </w:p>
    <w:p w:rsidR="00100046" w:rsidRPr="00DD56D2" w:rsidRDefault="00DD56D2" w:rsidP="0028455A">
      <w:pPr>
        <w:spacing w:line="440" w:lineRule="exact"/>
      </w:pPr>
      <w:r w:rsidRPr="00DD56D2">
        <w:rPr>
          <w:rFonts w:ascii="仿宋_GB2312" w:eastAsia="仿宋_GB2312" w:hAnsi="Times New Roman" w:cs="Times New Roman" w:hint="eastAsia"/>
          <w:color w:val="000000"/>
          <w:sz w:val="32"/>
          <w:szCs w:val="24"/>
        </w:rPr>
        <w:t>附：罪犯</w:t>
      </w:r>
      <w:r w:rsidRPr="00DD56D2">
        <w:rPr>
          <w:rFonts w:ascii="仿宋_GB2312" w:eastAsia="仿宋_GB2312" w:hAnsi="宋体" w:cs="Times New Roman" w:hint="eastAsia"/>
          <w:bCs/>
          <w:noProof/>
          <w:color w:val="000000"/>
          <w:sz w:val="32"/>
          <w:szCs w:val="44"/>
        </w:rPr>
        <w:t>陈建君</w:t>
      </w:r>
      <w:r w:rsidRPr="00DD56D2">
        <w:rPr>
          <w:rFonts w:ascii="仿宋_GB2312" w:eastAsia="仿宋_GB2312" w:hAnsi="Times New Roman" w:cs="Times New Roman" w:hint="eastAsia"/>
          <w:color w:val="000000"/>
          <w:sz w:val="32"/>
          <w:szCs w:val="24"/>
        </w:rPr>
        <w:t>减刑材料</w:t>
      </w:r>
      <w:r w:rsidRPr="00DD56D2">
        <w:rPr>
          <w:rFonts w:ascii="仿宋_GB2312" w:eastAsia="仿宋_GB2312" w:hAnsi="Times New Roman" w:cs="Times New Roman" w:hint="eastAsia"/>
          <w:bCs/>
          <w:color w:val="000000"/>
          <w:sz w:val="32"/>
          <w:szCs w:val="24"/>
        </w:rPr>
        <w:t xml:space="preserve">  </w:t>
      </w:r>
      <w:r w:rsidRPr="00DD56D2">
        <w:rPr>
          <w:rFonts w:ascii="仿宋_GB2312" w:eastAsia="仿宋_GB2312" w:hAnsi="Times New Roman" w:cs="Times New Roman" w:hint="eastAsia"/>
          <w:color w:val="000000"/>
          <w:sz w:val="32"/>
          <w:szCs w:val="24"/>
        </w:rPr>
        <w:t>卷</w:t>
      </w:r>
      <w:r w:rsidR="0028455A">
        <w:rPr>
          <w:rFonts w:ascii="仿宋_GB2312" w:eastAsia="仿宋_GB2312" w:hAnsi="Times New Roman" w:cs="Times New Roman" w:hint="eastAsia"/>
          <w:color w:val="000000"/>
          <w:sz w:val="32"/>
          <w:szCs w:val="24"/>
        </w:rPr>
        <w:t>。</w:t>
      </w:r>
      <w:bookmarkStart w:id="0" w:name="_GoBack"/>
      <w:bookmarkEnd w:id="0"/>
    </w:p>
    <w:sectPr w:rsidR="00100046" w:rsidRPr="00DD56D2" w:rsidSect="00A14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49" w:rsidRDefault="00A03149" w:rsidP="00274C86">
      <w:r>
        <w:separator/>
      </w:r>
    </w:p>
  </w:endnote>
  <w:endnote w:type="continuationSeparator" w:id="0">
    <w:p w:rsidR="00A03149" w:rsidRDefault="00A03149" w:rsidP="0027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49" w:rsidRDefault="00A03149" w:rsidP="00274C86">
      <w:r>
        <w:separator/>
      </w:r>
    </w:p>
  </w:footnote>
  <w:footnote w:type="continuationSeparator" w:id="0">
    <w:p w:rsidR="00A03149" w:rsidRDefault="00A03149" w:rsidP="00274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6AD6"/>
    <w:rsid w:val="000E68E7"/>
    <w:rsid w:val="00100046"/>
    <w:rsid w:val="00274C86"/>
    <w:rsid w:val="0028455A"/>
    <w:rsid w:val="00390060"/>
    <w:rsid w:val="0047003B"/>
    <w:rsid w:val="00502F28"/>
    <w:rsid w:val="00A03149"/>
    <w:rsid w:val="00A14430"/>
    <w:rsid w:val="00D26AD6"/>
    <w:rsid w:val="00DD56D2"/>
    <w:rsid w:val="00E0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DE08CE-CE95-4968-A1D2-A2B6B67A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430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D26AD6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26AD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274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4C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4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4C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常隆</cp:lastModifiedBy>
  <cp:revision>7</cp:revision>
  <dcterms:created xsi:type="dcterms:W3CDTF">2022-01-25T07:39:00Z</dcterms:created>
  <dcterms:modified xsi:type="dcterms:W3CDTF">2022-04-18T14:42:00Z</dcterms:modified>
</cp:coreProperties>
</file>