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07" w:rsidRPr="001165B7" w:rsidRDefault="001B6107" w:rsidP="001B6107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1165B7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1B6107" w:rsidRPr="001165B7" w:rsidRDefault="001B6107" w:rsidP="001B6107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1165B7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1B6107" w:rsidRPr="001165B7" w:rsidRDefault="001B6107" w:rsidP="001B6107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165B7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165B7">
        <w:rPr>
          <w:rFonts w:ascii="仿宋" w:eastAsia="仿宋" w:hAnsi="仿宋"/>
          <w:kern w:val="2"/>
          <w:sz w:val="32"/>
          <w:szCs w:val="24"/>
        </w:rPr>
        <w:t>202</w:t>
      </w:r>
      <w:r w:rsidRPr="001165B7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1165B7" w:rsidRPr="001165B7">
        <w:rPr>
          <w:rFonts w:ascii="仿宋" w:eastAsia="仿宋" w:hAnsi="仿宋" w:hint="eastAsia"/>
          <w:kern w:val="2"/>
          <w:sz w:val="32"/>
          <w:szCs w:val="24"/>
        </w:rPr>
        <w:t>8</w:t>
      </w:r>
      <w:r w:rsidR="001165B7" w:rsidRPr="001165B7">
        <w:rPr>
          <w:rFonts w:ascii="仿宋" w:eastAsia="仿宋" w:hAnsi="仿宋"/>
          <w:kern w:val="2"/>
          <w:sz w:val="32"/>
          <w:szCs w:val="24"/>
        </w:rPr>
        <w:t>7</w:t>
      </w:r>
      <w:r w:rsidRPr="001165B7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黎华刚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1165B7">
        <w:rPr>
          <w:rFonts w:ascii="仿宋" w:eastAsia="仿宋" w:hAnsi="仿宋"/>
          <w:bCs/>
          <w:noProof/>
          <w:kern w:val="2"/>
          <w:sz w:val="32"/>
          <w:szCs w:val="44"/>
        </w:rPr>
        <w:t>1996年1月30日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文化，捕前职业农民，原户籍所在地：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交通肇事罪</w:t>
      </w:r>
      <w:r w:rsidR="001165B7"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四川省兴文县人民法院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1165B7">
        <w:rPr>
          <w:rFonts w:ascii="仿宋" w:eastAsia="仿宋" w:hAnsi="仿宋"/>
          <w:bCs/>
          <w:noProof/>
          <w:kern w:val="2"/>
          <w:sz w:val="32"/>
          <w:szCs w:val="44"/>
        </w:rPr>
        <w:t>2020年7月31日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(2020)川1528刑初120号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四年六个月</w:t>
      </w:r>
      <w:r w:rsidR="001165B7" w:rsidRPr="001165B7">
        <w:rPr>
          <w:rFonts w:ascii="仿宋" w:eastAsia="仿宋" w:hAnsi="仿宋" w:hint="eastAsia"/>
          <w:bCs/>
          <w:kern w:val="2"/>
          <w:sz w:val="32"/>
          <w:szCs w:val="44"/>
        </w:rPr>
        <w:t>,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民事赔偿565205元。被告人黎华刚未提出上诉。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1165B7">
        <w:rPr>
          <w:rFonts w:ascii="仿宋" w:eastAsia="仿宋" w:hAnsi="仿宋"/>
          <w:bCs/>
          <w:noProof/>
          <w:kern w:val="2"/>
          <w:sz w:val="32"/>
          <w:szCs w:val="44"/>
        </w:rPr>
        <w:t>2020年1月7日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1165B7">
        <w:rPr>
          <w:rFonts w:ascii="仿宋" w:eastAsia="仿宋" w:hAnsi="仿宋"/>
          <w:bCs/>
          <w:noProof/>
          <w:kern w:val="2"/>
          <w:sz w:val="32"/>
          <w:szCs w:val="44"/>
        </w:rPr>
        <w:t>2024年7月6日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1165B7">
        <w:rPr>
          <w:rFonts w:ascii="仿宋" w:eastAsia="仿宋" w:hAnsi="仿宋"/>
          <w:bCs/>
          <w:noProof/>
          <w:kern w:val="2"/>
          <w:sz w:val="32"/>
          <w:szCs w:val="44"/>
        </w:rPr>
        <w:t>2020年9月9日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1165B7" w:rsidRPr="001165B7">
        <w:rPr>
          <w:rFonts w:ascii="仿宋" w:eastAsia="仿宋" w:hAnsi="仿宋" w:hint="eastAsia"/>
          <w:bCs/>
          <w:sz w:val="32"/>
          <w:szCs w:val="44"/>
        </w:rPr>
        <w:t>执行刑罚</w:t>
      </w: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1165B7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1165B7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1165B7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85.2分，语文不参学，数学不参学，技术教育成绩94分，同时该犯还经常主动向民警作思想汇报，有效地促进了自己的日常改造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165B7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1165B7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165B7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</w:t>
      </w:r>
      <w:r w:rsidRPr="001165B7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积极参加劳动改造，完成生产劳动任务</w:t>
      </w:r>
      <w:r w:rsidRPr="001165B7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1165B7">
        <w:rPr>
          <w:rFonts w:ascii="仿宋" w:eastAsia="仿宋" w:hAnsi="仿宋" w:hint="eastAsia"/>
          <w:noProof/>
          <w:snapToGrid w:val="0"/>
          <w:sz w:val="32"/>
          <w:szCs w:val="32"/>
        </w:rPr>
        <w:t>民事赔偿565205元，未赔偿，有</w:t>
      </w:r>
      <w:r w:rsidR="001165B7" w:rsidRPr="001165B7">
        <w:rPr>
          <w:rFonts w:ascii="仿宋" w:eastAsia="仿宋" w:hAnsi="仿宋" w:hint="eastAsia"/>
          <w:noProof/>
          <w:snapToGrid w:val="0"/>
          <w:sz w:val="32"/>
          <w:szCs w:val="32"/>
        </w:rPr>
        <w:t>家庭困难证明，考核期内狱内超市消费2320.8元，月均消费154.72元。。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165B7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="001165B7" w:rsidRPr="001165B7">
        <w:rPr>
          <w:rFonts w:ascii="仿宋" w:eastAsia="仿宋" w:hAnsi="仿宋"/>
          <w:bCs/>
          <w:noProof/>
          <w:snapToGrid w:val="0"/>
          <w:sz w:val="32"/>
          <w:szCs w:val="44"/>
        </w:rPr>
        <w:t>2</w:t>
      </w:r>
      <w:r w:rsidRPr="001165B7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个，悔改表现评定结论为确有悔改表现。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165B7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1165B7">
        <w:rPr>
          <w:rFonts w:ascii="仿宋" w:eastAsia="仿宋" w:hAnsi="仿宋" w:hint="eastAsia"/>
          <w:bCs/>
          <w:noProof/>
          <w:kern w:val="2"/>
          <w:sz w:val="32"/>
          <w:szCs w:val="44"/>
        </w:rPr>
        <w:t>黎华刚</w:t>
      </w:r>
      <w:r w:rsidRPr="001165B7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165B7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1165B7" w:rsidRPr="001165B7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1165B7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1165B7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1165B7" w:rsidRPr="001165B7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1165B7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1165B7">
        <w:rPr>
          <w:rFonts w:ascii="仿宋" w:eastAsia="仿宋" w:hAnsi="仿宋" w:hint="eastAsia"/>
          <w:noProof/>
          <w:snapToGrid w:val="0"/>
          <w:sz w:val="32"/>
          <w:szCs w:val="32"/>
        </w:rPr>
        <w:t>黎华刚</w:t>
      </w:r>
      <w:r w:rsidRPr="001165B7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1165B7" w:rsidRPr="001165B7">
        <w:rPr>
          <w:rFonts w:ascii="仿宋" w:eastAsia="仿宋" w:hAnsi="仿宋" w:hint="eastAsia"/>
          <w:kern w:val="2"/>
          <w:sz w:val="32"/>
          <w:szCs w:val="32"/>
        </w:rPr>
        <w:t>四</w:t>
      </w:r>
      <w:r w:rsidRPr="001165B7">
        <w:rPr>
          <w:rFonts w:ascii="仿宋" w:eastAsia="仿宋" w:hAnsi="仿宋" w:hint="eastAsia"/>
          <w:kern w:val="2"/>
          <w:sz w:val="32"/>
          <w:szCs w:val="32"/>
        </w:rPr>
        <w:t>个月。特报请裁定。</w:t>
      </w:r>
    </w:p>
    <w:p w:rsidR="001B6107" w:rsidRPr="001165B7" w:rsidRDefault="001B6107" w:rsidP="001165B7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165B7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165B7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bookmarkStart w:id="0" w:name="_GoBack"/>
      <w:bookmarkEnd w:id="0"/>
      <w:r w:rsidRPr="001165B7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1165B7">
        <w:rPr>
          <w:rFonts w:ascii="仿宋" w:eastAsia="仿宋" w:hAnsi="仿宋"/>
          <w:kern w:val="2"/>
          <w:sz w:val="32"/>
          <w:szCs w:val="24"/>
        </w:rPr>
        <w:t>202</w:t>
      </w:r>
      <w:r w:rsidRPr="001165B7">
        <w:rPr>
          <w:rFonts w:ascii="仿宋" w:eastAsia="仿宋" w:hAnsi="仿宋" w:hint="eastAsia"/>
          <w:kern w:val="2"/>
          <w:sz w:val="32"/>
          <w:szCs w:val="24"/>
        </w:rPr>
        <w:t>2年</w:t>
      </w:r>
      <w:r w:rsidR="001165B7" w:rsidRPr="001165B7">
        <w:rPr>
          <w:rFonts w:ascii="仿宋" w:eastAsia="仿宋" w:hAnsi="仿宋"/>
          <w:kern w:val="2"/>
          <w:sz w:val="32"/>
          <w:szCs w:val="24"/>
        </w:rPr>
        <w:t>4</w:t>
      </w:r>
      <w:r w:rsidRPr="001165B7">
        <w:rPr>
          <w:rFonts w:ascii="仿宋" w:eastAsia="仿宋" w:hAnsi="仿宋" w:hint="eastAsia"/>
          <w:kern w:val="2"/>
          <w:sz w:val="32"/>
          <w:szCs w:val="24"/>
        </w:rPr>
        <w:t>月</w:t>
      </w:r>
      <w:r w:rsidR="001165B7" w:rsidRPr="001165B7">
        <w:rPr>
          <w:rFonts w:ascii="仿宋" w:eastAsia="仿宋" w:hAnsi="仿宋"/>
          <w:kern w:val="2"/>
          <w:sz w:val="32"/>
          <w:szCs w:val="24"/>
        </w:rPr>
        <w:t>18</w:t>
      </w:r>
      <w:r w:rsidRPr="001165B7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1B6107" w:rsidRPr="001165B7" w:rsidRDefault="001B6107" w:rsidP="001B6107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</w:p>
    <w:p w:rsidR="002E47FC" w:rsidRPr="001165B7" w:rsidRDefault="001B6107" w:rsidP="001F400F">
      <w:pPr>
        <w:widowControl w:val="0"/>
        <w:adjustRightInd/>
        <w:snapToGrid/>
        <w:spacing w:after="0" w:line="580" w:lineRule="exact"/>
        <w:jc w:val="both"/>
      </w:pPr>
      <w:r w:rsidRPr="001165B7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1165B7">
        <w:rPr>
          <w:rFonts w:ascii="仿宋" w:eastAsia="仿宋" w:hAnsi="仿宋" w:hint="eastAsia"/>
          <w:noProof/>
          <w:snapToGrid w:val="0"/>
          <w:sz w:val="32"/>
          <w:szCs w:val="32"/>
        </w:rPr>
        <w:t>黎华刚</w:t>
      </w:r>
      <w:r w:rsidRPr="001165B7">
        <w:rPr>
          <w:rFonts w:ascii="仿宋" w:eastAsia="仿宋" w:hAnsi="仿宋" w:hint="eastAsia"/>
          <w:kern w:val="2"/>
          <w:sz w:val="32"/>
          <w:szCs w:val="24"/>
        </w:rPr>
        <w:t>减刑材料卷。</w:t>
      </w:r>
    </w:p>
    <w:sectPr w:rsidR="002E47FC" w:rsidRPr="001165B7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78" w:rsidRDefault="00DD1878" w:rsidP="001B6107">
      <w:pPr>
        <w:spacing w:after="0"/>
      </w:pPr>
      <w:r>
        <w:separator/>
      </w:r>
    </w:p>
  </w:endnote>
  <w:endnote w:type="continuationSeparator" w:id="0">
    <w:p w:rsidR="00DD1878" w:rsidRDefault="00DD1878" w:rsidP="001B6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78" w:rsidRDefault="00DD1878" w:rsidP="001B6107">
      <w:pPr>
        <w:spacing w:after="0"/>
      </w:pPr>
      <w:r>
        <w:separator/>
      </w:r>
    </w:p>
  </w:footnote>
  <w:footnote w:type="continuationSeparator" w:id="0">
    <w:p w:rsidR="00DD1878" w:rsidRDefault="00DD1878" w:rsidP="001B6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3E"/>
    <w:rsid w:val="00097819"/>
    <w:rsid w:val="000F34DA"/>
    <w:rsid w:val="001165B7"/>
    <w:rsid w:val="00187227"/>
    <w:rsid w:val="001B6107"/>
    <w:rsid w:val="001F400F"/>
    <w:rsid w:val="002E47FC"/>
    <w:rsid w:val="00392B1A"/>
    <w:rsid w:val="00BC4B3E"/>
    <w:rsid w:val="00DD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9ECA2-680E-433E-BE88-C7AE9B0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1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07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1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0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5</cp:revision>
  <dcterms:created xsi:type="dcterms:W3CDTF">2022-03-23T02:11:00Z</dcterms:created>
  <dcterms:modified xsi:type="dcterms:W3CDTF">2022-04-18T13:21:00Z</dcterms:modified>
</cp:coreProperties>
</file>