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A4" w:rsidRPr="00D415C8" w:rsidRDefault="007F6EA4" w:rsidP="007F6EA4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D415C8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7F6EA4" w:rsidRPr="00D415C8" w:rsidRDefault="007F6EA4" w:rsidP="007F6EA4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D415C8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7F6EA4" w:rsidRPr="00D415C8" w:rsidRDefault="007F6EA4" w:rsidP="007F6EA4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D415C8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D415C8">
        <w:rPr>
          <w:rFonts w:ascii="仿宋" w:eastAsia="仿宋" w:hAnsi="仿宋"/>
          <w:kern w:val="2"/>
          <w:sz w:val="32"/>
          <w:szCs w:val="24"/>
        </w:rPr>
        <w:t>202</w:t>
      </w:r>
      <w:r w:rsidRPr="00D415C8">
        <w:rPr>
          <w:rFonts w:ascii="仿宋" w:eastAsia="仿宋" w:hAnsi="仿宋" w:hint="eastAsia"/>
          <w:kern w:val="2"/>
          <w:sz w:val="32"/>
          <w:szCs w:val="24"/>
        </w:rPr>
        <w:t>2）汉狱减建字第</w:t>
      </w:r>
      <w:r w:rsidR="00D415C8" w:rsidRPr="00D415C8">
        <w:rPr>
          <w:rFonts w:ascii="仿宋" w:eastAsia="仿宋" w:hAnsi="仿宋" w:hint="eastAsia"/>
          <w:kern w:val="2"/>
          <w:sz w:val="32"/>
          <w:szCs w:val="24"/>
        </w:rPr>
        <w:t>9</w:t>
      </w:r>
      <w:r w:rsidR="00D415C8" w:rsidRPr="00D415C8">
        <w:rPr>
          <w:rFonts w:ascii="仿宋" w:eastAsia="仿宋" w:hAnsi="仿宋"/>
          <w:kern w:val="2"/>
          <w:sz w:val="32"/>
          <w:szCs w:val="24"/>
        </w:rPr>
        <w:t>6</w:t>
      </w:r>
      <w:r w:rsidRPr="00D415C8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D415C8">
        <w:rPr>
          <w:rFonts w:ascii="仿宋" w:eastAsia="仿宋" w:hAnsi="仿宋" w:hint="eastAsia"/>
          <w:bCs/>
          <w:noProof/>
          <w:kern w:val="2"/>
          <w:sz w:val="32"/>
          <w:szCs w:val="44"/>
        </w:rPr>
        <w:t>丁林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D415C8">
        <w:rPr>
          <w:rFonts w:ascii="仿宋" w:eastAsia="仿宋" w:hAnsi="仿宋"/>
          <w:bCs/>
          <w:noProof/>
          <w:kern w:val="2"/>
          <w:sz w:val="32"/>
          <w:szCs w:val="44"/>
        </w:rPr>
        <w:t>1978年4月2日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D415C8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D415C8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文化，捕前职业农民，原户籍所在地：</w:t>
      </w:r>
      <w:r w:rsidRPr="00D415C8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四川省兴文县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，现在四川省汉王山监狱五监区服刑。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D415C8">
        <w:rPr>
          <w:rFonts w:ascii="仿宋" w:eastAsia="仿宋" w:hAnsi="仿宋" w:hint="eastAsia"/>
          <w:bCs/>
          <w:noProof/>
          <w:kern w:val="2"/>
          <w:sz w:val="32"/>
          <w:szCs w:val="44"/>
        </w:rPr>
        <w:t>贩卖毒品罪</w:t>
      </w:r>
      <w:r w:rsidR="00D415C8" w:rsidRPr="00D415C8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D415C8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四川省宜宾市兴文县人民法院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D415C8">
        <w:rPr>
          <w:rFonts w:ascii="仿宋" w:eastAsia="仿宋" w:hAnsi="仿宋"/>
          <w:bCs/>
          <w:noProof/>
          <w:kern w:val="2"/>
          <w:sz w:val="32"/>
          <w:szCs w:val="44"/>
        </w:rPr>
        <w:t>2020年3月18日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D415C8">
        <w:rPr>
          <w:rFonts w:ascii="仿宋" w:eastAsia="仿宋" w:hAnsi="仿宋" w:hint="eastAsia"/>
          <w:bCs/>
          <w:noProof/>
          <w:kern w:val="2"/>
          <w:sz w:val="32"/>
          <w:szCs w:val="44"/>
        </w:rPr>
        <w:t>(2019)川1528刑初221号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D415C8">
        <w:rPr>
          <w:rFonts w:ascii="仿宋" w:eastAsia="仿宋" w:hAnsi="仿宋" w:hint="eastAsia"/>
          <w:bCs/>
          <w:noProof/>
          <w:kern w:val="2"/>
          <w:sz w:val="32"/>
          <w:szCs w:val="44"/>
        </w:rPr>
        <w:t>六年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D415C8">
        <w:rPr>
          <w:rFonts w:ascii="仿宋" w:eastAsia="仿宋" w:hAnsi="仿宋" w:hint="eastAsia"/>
          <w:bCs/>
          <w:noProof/>
          <w:kern w:val="2"/>
          <w:sz w:val="32"/>
          <w:szCs w:val="44"/>
        </w:rPr>
        <w:t>并处罚金3</w:t>
      </w:r>
      <w:r w:rsidR="005D1EA6">
        <w:rPr>
          <w:rFonts w:ascii="仿宋" w:eastAsia="仿宋" w:hAnsi="仿宋" w:hint="eastAsia"/>
          <w:bCs/>
          <w:noProof/>
          <w:kern w:val="2"/>
          <w:sz w:val="32"/>
          <w:szCs w:val="44"/>
        </w:rPr>
        <w:t>万元。被告人丁林不服判决，提出上诉，</w:t>
      </w:r>
      <w:r w:rsidRPr="00D415C8">
        <w:rPr>
          <w:rFonts w:ascii="仿宋" w:eastAsia="仿宋" w:hAnsi="仿宋" w:hint="eastAsia"/>
          <w:bCs/>
          <w:noProof/>
          <w:kern w:val="2"/>
          <w:sz w:val="32"/>
          <w:szCs w:val="44"/>
        </w:rPr>
        <w:t>经四川省宜宾市中级人民法院于2020年6月17日作出（2020）川15刑终150号刑事裁定书，驳回上诉，维持原判。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 w:rsidRPr="00D415C8">
        <w:rPr>
          <w:rFonts w:ascii="仿宋" w:eastAsia="仿宋" w:hAnsi="仿宋"/>
          <w:bCs/>
          <w:noProof/>
          <w:kern w:val="2"/>
          <w:sz w:val="32"/>
          <w:szCs w:val="44"/>
        </w:rPr>
        <w:t>2019年2月25日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D415C8">
        <w:rPr>
          <w:rFonts w:ascii="仿宋" w:eastAsia="仿宋" w:hAnsi="仿宋"/>
          <w:bCs/>
          <w:noProof/>
          <w:kern w:val="2"/>
          <w:sz w:val="32"/>
          <w:szCs w:val="44"/>
        </w:rPr>
        <w:t>2025年2月24日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 w:rsidRPr="00D415C8">
        <w:rPr>
          <w:rFonts w:ascii="仿宋" w:eastAsia="仿宋" w:hAnsi="仿宋"/>
          <w:bCs/>
          <w:noProof/>
          <w:kern w:val="2"/>
          <w:sz w:val="32"/>
          <w:szCs w:val="44"/>
        </w:rPr>
        <w:t>2020年7月30日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="00D415C8" w:rsidRPr="00D415C8">
        <w:rPr>
          <w:rFonts w:ascii="仿宋" w:eastAsia="仿宋" w:hAnsi="仿宋" w:hint="eastAsia"/>
          <w:bCs/>
          <w:sz w:val="32"/>
          <w:szCs w:val="44"/>
        </w:rPr>
        <w:t>执行刑罚</w:t>
      </w: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D415C8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D415C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D415C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2021年下半年“三课”教育考试成绩中，思想教育成绩82.4分，语文不参学，数学不参学，技术教育成绩92分，同</w:t>
      </w:r>
      <w:r w:rsidR="00D415C8" w:rsidRPr="00D415C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</w:t>
      </w:r>
      <w:r w:rsidR="00D415C8" w:rsidRPr="00D415C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思想汇报，有效地促进了自己的日常改造</w:t>
      </w:r>
      <w:r w:rsidRPr="00D415C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D415C8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D415C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D415C8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工种劳动，服从安排，听从指挥，积极参加劳动改造，完成生产劳动任务</w:t>
      </w:r>
      <w:r w:rsidRPr="00D415C8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D415C8">
        <w:rPr>
          <w:rFonts w:ascii="仿宋" w:eastAsia="仿宋" w:hAnsi="仿宋" w:hint="eastAsia"/>
          <w:noProof/>
          <w:snapToGrid w:val="0"/>
          <w:sz w:val="32"/>
          <w:szCs w:val="32"/>
        </w:rPr>
        <w:t>罚金3</w:t>
      </w:r>
      <w:r w:rsidR="00D415C8" w:rsidRPr="00D415C8">
        <w:rPr>
          <w:rFonts w:ascii="仿宋" w:eastAsia="仿宋" w:hAnsi="仿宋" w:hint="eastAsia"/>
          <w:noProof/>
          <w:snapToGrid w:val="0"/>
          <w:sz w:val="32"/>
          <w:szCs w:val="32"/>
        </w:rPr>
        <w:t>万元，已缴纳。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D415C8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D415C8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3个，悔改表现评定结论为确有悔改表现。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D415C8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D415C8">
        <w:rPr>
          <w:rFonts w:ascii="仿宋" w:eastAsia="仿宋" w:hAnsi="仿宋" w:hint="eastAsia"/>
          <w:bCs/>
          <w:noProof/>
          <w:kern w:val="2"/>
          <w:sz w:val="32"/>
          <w:szCs w:val="44"/>
        </w:rPr>
        <w:t>丁林</w:t>
      </w:r>
      <w:r w:rsidRPr="00D415C8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D415C8">
        <w:rPr>
          <w:rFonts w:ascii="仿宋" w:eastAsia="仿宋" w:hAnsi="仿宋" w:hint="eastAsia"/>
          <w:bCs/>
          <w:snapToGrid w:val="0"/>
          <w:sz w:val="32"/>
          <w:szCs w:val="44"/>
        </w:rPr>
        <w:t>，能认罪悔罪，</w:t>
      </w:r>
      <w:r w:rsidR="00D415C8" w:rsidRPr="00D415C8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Pr="00D415C8">
        <w:rPr>
          <w:rFonts w:ascii="仿宋" w:eastAsia="仿宋" w:hAnsi="仿宋" w:hint="eastAsia"/>
          <w:bCs/>
          <w:snapToGrid w:val="0"/>
          <w:sz w:val="32"/>
          <w:szCs w:val="44"/>
        </w:rPr>
        <w:t>。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D415C8">
        <w:rPr>
          <w:rFonts w:ascii="仿宋" w:eastAsia="仿宋" w:hAnsi="仿宋" w:hint="eastAsia"/>
          <w:kern w:val="2"/>
          <w:sz w:val="32"/>
          <w:szCs w:val="32"/>
        </w:rPr>
        <w:t>为此，根据《中华</w:t>
      </w:r>
      <w:r w:rsidR="00D415C8" w:rsidRPr="00D415C8">
        <w:rPr>
          <w:rFonts w:ascii="仿宋" w:eastAsia="仿宋" w:hAnsi="仿宋" w:hint="eastAsia"/>
          <w:kern w:val="2"/>
          <w:sz w:val="32"/>
          <w:szCs w:val="32"/>
        </w:rPr>
        <w:t>人民共和国监狱法》第二十九条、《中华人民共和国刑法》第七十八条</w:t>
      </w:r>
      <w:r w:rsidRPr="00D415C8">
        <w:rPr>
          <w:rFonts w:ascii="仿宋" w:eastAsia="仿宋" w:hAnsi="仿宋" w:hint="eastAsia"/>
          <w:kern w:val="2"/>
          <w:sz w:val="32"/>
          <w:szCs w:val="32"/>
        </w:rPr>
        <w:t>、《中华人民共和国刑事诉讼法》第二百七十三条第二款的规定，建议对罪犯</w:t>
      </w:r>
      <w:r w:rsidRPr="00D415C8">
        <w:rPr>
          <w:rFonts w:ascii="仿宋" w:eastAsia="仿宋" w:hAnsi="仿宋" w:hint="eastAsia"/>
          <w:noProof/>
          <w:snapToGrid w:val="0"/>
          <w:sz w:val="32"/>
          <w:szCs w:val="32"/>
        </w:rPr>
        <w:t>丁林</w:t>
      </w:r>
      <w:r w:rsidRPr="00D415C8">
        <w:rPr>
          <w:rFonts w:ascii="仿宋" w:eastAsia="仿宋" w:hAnsi="仿宋" w:hint="eastAsia"/>
          <w:kern w:val="2"/>
          <w:sz w:val="32"/>
          <w:szCs w:val="32"/>
        </w:rPr>
        <w:t>减刑七个月。特报请裁定。</w:t>
      </w:r>
    </w:p>
    <w:p w:rsidR="007F6EA4" w:rsidRPr="00D415C8" w:rsidRDefault="007F6EA4" w:rsidP="00D415C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D415C8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D415C8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  <w:r w:rsidRPr="00D415C8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 w:rsidRPr="00D415C8">
        <w:rPr>
          <w:rFonts w:ascii="仿宋" w:eastAsia="仿宋" w:hAnsi="仿宋"/>
          <w:kern w:val="2"/>
          <w:sz w:val="32"/>
          <w:szCs w:val="24"/>
        </w:rPr>
        <w:t>202</w:t>
      </w:r>
      <w:r w:rsidRPr="00D415C8">
        <w:rPr>
          <w:rFonts w:ascii="仿宋" w:eastAsia="仿宋" w:hAnsi="仿宋" w:hint="eastAsia"/>
          <w:kern w:val="2"/>
          <w:sz w:val="32"/>
          <w:szCs w:val="24"/>
        </w:rPr>
        <w:t>2年</w:t>
      </w:r>
      <w:r w:rsidR="00D415C8" w:rsidRPr="00D415C8">
        <w:rPr>
          <w:rFonts w:ascii="仿宋" w:eastAsia="仿宋" w:hAnsi="仿宋"/>
          <w:kern w:val="2"/>
          <w:sz w:val="32"/>
          <w:szCs w:val="24"/>
        </w:rPr>
        <w:t>4</w:t>
      </w:r>
      <w:r w:rsidRPr="00D415C8">
        <w:rPr>
          <w:rFonts w:ascii="仿宋" w:eastAsia="仿宋" w:hAnsi="仿宋" w:hint="eastAsia"/>
          <w:kern w:val="2"/>
          <w:sz w:val="32"/>
          <w:szCs w:val="24"/>
        </w:rPr>
        <w:t>月</w:t>
      </w:r>
      <w:r w:rsidR="00D415C8" w:rsidRPr="00D415C8">
        <w:rPr>
          <w:rFonts w:ascii="仿宋" w:eastAsia="仿宋" w:hAnsi="仿宋"/>
          <w:kern w:val="2"/>
          <w:sz w:val="32"/>
          <w:szCs w:val="24"/>
        </w:rPr>
        <w:t>18</w:t>
      </w:r>
      <w:r w:rsidRPr="00D415C8"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7F6EA4" w:rsidRPr="00D415C8" w:rsidRDefault="007F6EA4" w:rsidP="007F6EA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D415C8" w:rsidRPr="00D415C8" w:rsidRDefault="00D415C8" w:rsidP="007F6EA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2E47FC" w:rsidRPr="00D415C8" w:rsidRDefault="007F6EA4" w:rsidP="003B5493">
      <w:pPr>
        <w:widowControl w:val="0"/>
        <w:adjustRightInd/>
        <w:snapToGrid/>
        <w:spacing w:after="0" w:line="580" w:lineRule="exact"/>
        <w:jc w:val="both"/>
      </w:pPr>
      <w:r w:rsidRPr="00D415C8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D415C8">
        <w:rPr>
          <w:rFonts w:ascii="仿宋" w:eastAsia="仿宋" w:hAnsi="仿宋" w:hint="eastAsia"/>
          <w:noProof/>
          <w:snapToGrid w:val="0"/>
          <w:sz w:val="32"/>
          <w:szCs w:val="32"/>
        </w:rPr>
        <w:t>丁林</w:t>
      </w:r>
      <w:r w:rsidRPr="00D415C8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D415C8" w:rsidRPr="00D415C8">
        <w:rPr>
          <w:rFonts w:ascii="仿宋" w:eastAsia="仿宋" w:hAnsi="仿宋" w:hint="eastAsia"/>
          <w:kern w:val="2"/>
          <w:sz w:val="32"/>
          <w:szCs w:val="24"/>
        </w:rPr>
        <w:t xml:space="preserve"> </w:t>
      </w:r>
      <w:r w:rsidR="00D415C8" w:rsidRPr="00D415C8">
        <w:rPr>
          <w:rFonts w:ascii="仿宋" w:eastAsia="仿宋" w:hAnsi="仿宋"/>
          <w:kern w:val="2"/>
          <w:sz w:val="32"/>
          <w:szCs w:val="24"/>
        </w:rPr>
        <w:t xml:space="preserve"> </w:t>
      </w:r>
      <w:r w:rsidRPr="00D415C8">
        <w:rPr>
          <w:rFonts w:ascii="仿宋" w:eastAsia="仿宋" w:hAnsi="仿宋" w:hint="eastAsia"/>
          <w:kern w:val="2"/>
          <w:sz w:val="32"/>
          <w:szCs w:val="24"/>
        </w:rPr>
        <w:t>卷。</w:t>
      </w:r>
      <w:bookmarkStart w:id="0" w:name="_GoBack"/>
      <w:bookmarkEnd w:id="0"/>
    </w:p>
    <w:sectPr w:rsidR="002E47FC" w:rsidRPr="00D415C8" w:rsidSect="0009781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5B" w:rsidRDefault="00C02A5B" w:rsidP="007F6EA4">
      <w:pPr>
        <w:spacing w:after="0"/>
      </w:pPr>
      <w:r>
        <w:separator/>
      </w:r>
    </w:p>
  </w:endnote>
  <w:endnote w:type="continuationSeparator" w:id="0">
    <w:p w:rsidR="00C02A5B" w:rsidRDefault="00C02A5B" w:rsidP="007F6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5B" w:rsidRDefault="00C02A5B" w:rsidP="007F6EA4">
      <w:pPr>
        <w:spacing w:after="0"/>
      </w:pPr>
      <w:r>
        <w:separator/>
      </w:r>
    </w:p>
  </w:footnote>
  <w:footnote w:type="continuationSeparator" w:id="0">
    <w:p w:rsidR="00C02A5B" w:rsidRDefault="00C02A5B" w:rsidP="007F6E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C8F"/>
    <w:rsid w:val="00097819"/>
    <w:rsid w:val="002E47FC"/>
    <w:rsid w:val="00313C8F"/>
    <w:rsid w:val="003B5493"/>
    <w:rsid w:val="003F02BC"/>
    <w:rsid w:val="005D1EA6"/>
    <w:rsid w:val="007F6EA4"/>
    <w:rsid w:val="00C02A5B"/>
    <w:rsid w:val="00D415C8"/>
    <w:rsid w:val="00E31D5E"/>
    <w:rsid w:val="00E87EC4"/>
    <w:rsid w:val="00EF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61689-F405-46BF-9C89-A29266BC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C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E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EA4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E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EA4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常隆</cp:lastModifiedBy>
  <cp:revision>6</cp:revision>
  <dcterms:created xsi:type="dcterms:W3CDTF">2022-03-23T02:09:00Z</dcterms:created>
  <dcterms:modified xsi:type="dcterms:W3CDTF">2022-04-18T14:06:00Z</dcterms:modified>
</cp:coreProperties>
</file>