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44" w:rsidRPr="004B58F0" w:rsidRDefault="00BE61EC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 w:rsidRPr="004B58F0"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四川省汉王山监狱</w:t>
      </w:r>
    </w:p>
    <w:p w:rsidR="00163E44" w:rsidRPr="004B58F0" w:rsidRDefault="00BE61EC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 w:rsidRPr="004B58F0"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报请假释建议书</w:t>
      </w:r>
    </w:p>
    <w:p w:rsidR="00163E44" w:rsidRPr="004B58F0" w:rsidRDefault="00163E44" w:rsidP="004B58F0">
      <w:pPr>
        <w:widowControl w:val="0"/>
        <w:adjustRightInd/>
        <w:snapToGrid/>
        <w:spacing w:after="0" w:line="540" w:lineRule="exact"/>
        <w:jc w:val="center"/>
        <w:rPr>
          <w:rFonts w:ascii="仿宋" w:eastAsia="仿宋" w:hAnsi="仿宋" w:cs="Times New Roman"/>
          <w:bCs/>
          <w:kern w:val="2"/>
          <w:sz w:val="32"/>
          <w:szCs w:val="32"/>
        </w:rPr>
      </w:pPr>
    </w:p>
    <w:p w:rsidR="00163E44" w:rsidRPr="004B58F0" w:rsidRDefault="00BE61EC" w:rsidP="004B58F0">
      <w:pPr>
        <w:widowControl w:val="0"/>
        <w:adjustRightInd/>
        <w:snapToGrid/>
        <w:spacing w:after="0" w:line="540" w:lineRule="exact"/>
        <w:ind w:firstLineChars="200" w:firstLine="640"/>
        <w:jc w:val="right"/>
        <w:rPr>
          <w:rFonts w:ascii="仿宋" w:eastAsia="仿宋" w:hAnsi="仿宋" w:cs="Times New Roman"/>
          <w:kern w:val="2"/>
          <w:sz w:val="32"/>
          <w:szCs w:val="44"/>
        </w:rPr>
      </w:pPr>
      <w:r w:rsidRPr="004B58F0">
        <w:rPr>
          <w:rFonts w:ascii="仿宋" w:eastAsia="仿宋" w:hAnsi="仿宋" w:cs="Times New Roman" w:hint="eastAsia"/>
          <w:kern w:val="2"/>
          <w:sz w:val="32"/>
          <w:szCs w:val="24"/>
        </w:rPr>
        <w:t>（20</w:t>
      </w:r>
      <w:r w:rsidRPr="004B58F0">
        <w:rPr>
          <w:rFonts w:ascii="仿宋" w:eastAsia="仿宋" w:hAnsi="仿宋" w:cs="Times New Roman"/>
          <w:kern w:val="2"/>
          <w:sz w:val="32"/>
          <w:szCs w:val="24"/>
        </w:rPr>
        <w:t>22</w:t>
      </w:r>
      <w:r w:rsidRPr="004B58F0">
        <w:rPr>
          <w:rFonts w:ascii="仿宋" w:eastAsia="仿宋" w:hAnsi="仿宋" w:cs="Times New Roman" w:hint="eastAsia"/>
          <w:kern w:val="2"/>
          <w:sz w:val="32"/>
          <w:szCs w:val="24"/>
        </w:rPr>
        <w:t>）汉狱假建字第</w:t>
      </w:r>
      <w:r w:rsidR="004B58F0" w:rsidRPr="004B58F0">
        <w:rPr>
          <w:rFonts w:ascii="仿宋" w:eastAsia="仿宋" w:hAnsi="仿宋" w:cs="Times New Roman"/>
          <w:kern w:val="2"/>
          <w:sz w:val="32"/>
          <w:szCs w:val="44"/>
        </w:rPr>
        <w:t>7</w:t>
      </w:r>
      <w:r w:rsidRPr="004B58F0">
        <w:rPr>
          <w:rFonts w:ascii="仿宋" w:eastAsia="仿宋" w:hAnsi="仿宋" w:cs="Times New Roman" w:hint="eastAsia"/>
          <w:kern w:val="2"/>
          <w:sz w:val="32"/>
          <w:szCs w:val="44"/>
        </w:rPr>
        <w:t>号</w:t>
      </w:r>
    </w:p>
    <w:p w:rsidR="00163E44" w:rsidRPr="004B58F0" w:rsidRDefault="004B58F0" w:rsidP="004B58F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罪犯陈义，</w:t>
      </w:r>
      <w:r w:rsidR="00BE61EC"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男，</w:t>
      </w:r>
      <w:r w:rsidR="00BE61EC" w:rsidRPr="004B58F0">
        <w:rPr>
          <w:rFonts w:ascii="仿宋" w:eastAsia="仿宋" w:hAnsi="仿宋" w:cs="Times New Roman"/>
          <w:bCs/>
          <w:kern w:val="2"/>
          <w:sz w:val="32"/>
          <w:szCs w:val="44"/>
        </w:rPr>
        <w:t>1992</w:t>
      </w:r>
      <w:r w:rsidR="00BE61EC"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 w:rsidR="00BE61EC" w:rsidRPr="004B58F0">
        <w:rPr>
          <w:rFonts w:ascii="仿宋" w:eastAsia="仿宋" w:hAnsi="仿宋" w:cs="Times New Roman"/>
          <w:bCs/>
          <w:kern w:val="2"/>
          <w:sz w:val="32"/>
          <w:szCs w:val="44"/>
        </w:rPr>
        <w:t>6</w:t>
      </w:r>
      <w:r w:rsidR="00BE61EC"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 w:rsidR="00BE61EC" w:rsidRPr="004B58F0">
        <w:rPr>
          <w:rFonts w:ascii="仿宋" w:eastAsia="仿宋" w:hAnsi="仿宋" w:cs="Times New Roman"/>
          <w:bCs/>
          <w:kern w:val="2"/>
          <w:sz w:val="32"/>
          <w:szCs w:val="44"/>
        </w:rPr>
        <w:t>24</w:t>
      </w:r>
      <w:r w:rsidR="00BE61EC"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日出生，汉族，初中文化，捕前职业：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无业</w:t>
      </w:r>
      <w:r w:rsidR="00BE61EC"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，原户籍所在地：四川省宜宾县，现在四川省汉王山监狱二监区服刑。</w:t>
      </w:r>
    </w:p>
    <w:p w:rsidR="00163E44" w:rsidRPr="004B58F0" w:rsidRDefault="00BE61EC" w:rsidP="004B58F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/>
          <w:bCs/>
          <w:kern w:val="2"/>
          <w:sz w:val="32"/>
          <w:szCs w:val="44"/>
        </w:rPr>
      </w:pP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因故意伤害罪，经四川省宜宾县人民法院于</w:t>
      </w:r>
      <w:r w:rsidRPr="004B58F0">
        <w:rPr>
          <w:rFonts w:ascii="仿宋" w:eastAsia="仿宋" w:hAnsi="仿宋" w:cs="Times New Roman"/>
          <w:bCs/>
          <w:kern w:val="2"/>
          <w:sz w:val="32"/>
          <w:szCs w:val="44"/>
        </w:rPr>
        <w:t>2016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 w:rsidRPr="004B58F0">
        <w:rPr>
          <w:rFonts w:ascii="仿宋" w:eastAsia="仿宋" w:hAnsi="仿宋" w:cs="Times New Roman"/>
          <w:bCs/>
          <w:kern w:val="2"/>
          <w:sz w:val="32"/>
          <w:szCs w:val="44"/>
        </w:rPr>
        <w:t>5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 w:rsidRPr="004B58F0">
        <w:rPr>
          <w:rFonts w:ascii="仿宋" w:eastAsia="仿宋" w:hAnsi="仿宋" w:cs="Times New Roman"/>
          <w:bCs/>
          <w:kern w:val="2"/>
          <w:sz w:val="32"/>
          <w:szCs w:val="44"/>
        </w:rPr>
        <w:t>4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日以(2016)川1521刑初67号刑事判决书判处有期徒刑十年</w:t>
      </w:r>
      <w:r w:rsidRPr="004B58F0">
        <w:rPr>
          <w:rFonts w:ascii="仿宋" w:eastAsia="仿宋" w:hAnsi="仿宋" w:cs="Times New Roman" w:hint="eastAsia"/>
          <w:kern w:val="2"/>
          <w:sz w:val="32"/>
          <w:szCs w:val="44"/>
        </w:rPr>
        <w:t>，剥夺政治权利一年。被告人陈义不服判决提起上诉</w:t>
      </w:r>
      <w:r w:rsidRPr="004B58F0">
        <w:t>。</w:t>
      </w:r>
      <w:r w:rsidRPr="004B58F0">
        <w:rPr>
          <w:rFonts w:ascii="仿宋" w:eastAsia="仿宋" w:hAnsi="仿宋" w:cs="Times New Roman" w:hint="eastAsia"/>
          <w:kern w:val="2"/>
          <w:sz w:val="32"/>
          <w:szCs w:val="44"/>
        </w:rPr>
        <w:t>经四川省宜宾市中级人民法院于2016年10月14日作出（2016）川1</w:t>
      </w:r>
      <w:r w:rsidRPr="004B58F0">
        <w:rPr>
          <w:rFonts w:ascii="仿宋" w:eastAsia="仿宋" w:hAnsi="仿宋" w:cs="Times New Roman"/>
          <w:kern w:val="2"/>
          <w:sz w:val="32"/>
          <w:szCs w:val="44"/>
        </w:rPr>
        <w:t>5刑终</w:t>
      </w:r>
      <w:r w:rsidRPr="004B58F0">
        <w:rPr>
          <w:rFonts w:ascii="仿宋" w:eastAsia="仿宋" w:hAnsi="仿宋" w:cs="Times New Roman" w:hint="eastAsia"/>
          <w:kern w:val="2"/>
          <w:sz w:val="32"/>
          <w:szCs w:val="44"/>
        </w:rPr>
        <w:t>209号刑事裁定书，驳回上诉，维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持原判，刑期自2015年11月11日起至2025年11月10日止，于2016年11月11日送我狱执行刑罚。四川省宜宾市中级人民法院于2019年2月22日以（2019）川15刑更226号刑事裁定书裁定减去有期徒刑六个月，2020年12月28日以（2020）川15刑更754号刑事裁定书裁定减去有期徒刑九个月，应于2024年8月10日刑满。</w:t>
      </w:r>
    </w:p>
    <w:p w:rsidR="00163E44" w:rsidRPr="004B58F0" w:rsidRDefault="00BE61EC" w:rsidP="004B58F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</w:t>
      </w:r>
      <w:r w:rsidR="004B58F0"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减刑后的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服刑期间，确有悔改表现，具体事实如下：</w:t>
      </w:r>
    </w:p>
    <w:p w:rsidR="00163E44" w:rsidRPr="004B58F0" w:rsidRDefault="00BE61EC" w:rsidP="004B58F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 w:rsidR="00163E44" w:rsidRPr="004B58F0" w:rsidRDefault="00BE61EC" w:rsidP="004B58F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snapToGrid w:val="0"/>
          <w:sz w:val="32"/>
          <w:szCs w:val="32"/>
        </w:rPr>
      </w:pPr>
      <w:r w:rsidRPr="004B58F0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在“三课”学习时遵守纪律，认真听讲，按时完成作业，特别是懂得合理运用所学知识，将思想教育所学内容与自身</w:t>
      </w:r>
      <w:r w:rsidRPr="004B58F0">
        <w:rPr>
          <w:rFonts w:ascii="仿宋" w:eastAsia="仿宋" w:hAnsi="仿宋" w:cs="Times New Roman" w:hint="eastAsia"/>
          <w:bCs/>
          <w:snapToGrid w:val="0"/>
          <w:sz w:val="32"/>
          <w:szCs w:val="32"/>
        </w:rPr>
        <w:lastRenderedPageBreak/>
        <w:t>犯罪根源结合在一起，将职业技术教育内容与自身技能以及刑满释放后的生存结合在一起。紧密联系实际、认真自我剖析、不断地促进人生观和价值观转变，202</w:t>
      </w:r>
      <w:r w:rsidR="00E85ACC">
        <w:rPr>
          <w:rFonts w:ascii="仿宋" w:eastAsia="仿宋" w:hAnsi="仿宋" w:cs="Times New Roman"/>
          <w:bCs/>
          <w:snapToGrid w:val="0"/>
          <w:sz w:val="32"/>
          <w:szCs w:val="32"/>
        </w:rPr>
        <w:t>1</w:t>
      </w:r>
      <w:r w:rsidRPr="004B58F0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年</w:t>
      </w:r>
      <w:r w:rsidR="00E85ACC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下</w:t>
      </w:r>
      <w:r w:rsidRPr="004B58F0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半年思想教育成绩</w:t>
      </w:r>
      <w:r w:rsidR="00E85ACC">
        <w:rPr>
          <w:rFonts w:ascii="仿宋" w:eastAsia="仿宋" w:hAnsi="仿宋" w:cs="Times New Roman"/>
          <w:bCs/>
          <w:sz w:val="32"/>
          <w:szCs w:val="32"/>
        </w:rPr>
        <w:t>95.6</w:t>
      </w:r>
      <w:r w:rsidRPr="004B58F0">
        <w:rPr>
          <w:rFonts w:ascii="仿宋" w:eastAsia="仿宋" w:hAnsi="仿宋" w:cs="Times New Roman"/>
          <w:bCs/>
          <w:sz w:val="32"/>
          <w:szCs w:val="32"/>
        </w:rPr>
        <w:t>分</w:t>
      </w:r>
      <w:r w:rsidRPr="004B58F0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，语文不参学、</w:t>
      </w:r>
      <w:r w:rsidRPr="004B58F0">
        <w:rPr>
          <w:rFonts w:ascii="仿宋" w:eastAsia="仿宋" w:hAnsi="仿宋" w:cs="Times New Roman"/>
          <w:bCs/>
          <w:snapToGrid w:val="0"/>
          <w:sz w:val="32"/>
          <w:szCs w:val="32"/>
        </w:rPr>
        <w:t>数学</w:t>
      </w:r>
      <w:r w:rsidRPr="004B58F0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不参学</w:t>
      </w:r>
      <w:r w:rsidRPr="004B58F0">
        <w:rPr>
          <w:rFonts w:ascii="仿宋" w:eastAsia="仿宋" w:hAnsi="仿宋" w:cs="Times New Roman" w:hint="eastAsia"/>
          <w:bCs/>
          <w:sz w:val="32"/>
          <w:szCs w:val="32"/>
        </w:rPr>
        <w:t>，</w:t>
      </w:r>
      <w:r w:rsidRPr="004B58F0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技术教育成绩</w:t>
      </w:r>
      <w:r w:rsidR="00E85ACC">
        <w:rPr>
          <w:rFonts w:ascii="仿宋" w:eastAsia="仿宋" w:hAnsi="仿宋" w:cs="Times New Roman"/>
          <w:bCs/>
          <w:sz w:val="32"/>
          <w:szCs w:val="32"/>
        </w:rPr>
        <w:t>100</w:t>
      </w:r>
      <w:r w:rsidRPr="004B58F0">
        <w:rPr>
          <w:rFonts w:ascii="仿宋" w:eastAsia="仿宋" w:hAnsi="仿宋" w:cs="Times New Roman"/>
          <w:bCs/>
          <w:sz w:val="32"/>
          <w:szCs w:val="32"/>
        </w:rPr>
        <w:t>分</w:t>
      </w:r>
      <w:r w:rsidRPr="004B58F0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，同时该犯还经常主动向民警作思想汇报，有效地促进了自己的日常改造。</w:t>
      </w:r>
    </w:p>
    <w:p w:rsidR="00163E44" w:rsidRPr="004B58F0" w:rsidRDefault="00BE61EC" w:rsidP="004B58F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4B58F0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在劳动中，该犯从事监护员工种劳动，服从安排，听从指挥，积极参加劳动改造，努力完成劳动任务</w:t>
      </w:r>
      <w:r w:rsidRPr="004B58F0">
        <w:rPr>
          <w:rFonts w:ascii="仿宋" w:eastAsia="仿宋" w:hAnsi="仿宋" w:cs="Times New Roman" w:hint="eastAsia"/>
          <w:snapToGrid w:val="0"/>
          <w:sz w:val="32"/>
          <w:szCs w:val="32"/>
        </w:rPr>
        <w:t>。</w:t>
      </w:r>
    </w:p>
    <w:p w:rsidR="00163E44" w:rsidRPr="004B58F0" w:rsidRDefault="00BE61EC" w:rsidP="004B58F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4B58F0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本次考核期内，罪犯陈义共计获得表扬</w:t>
      </w:r>
      <w:r w:rsidR="004B58F0" w:rsidRPr="004B58F0">
        <w:rPr>
          <w:rFonts w:ascii="仿宋" w:eastAsia="仿宋" w:hAnsi="仿宋" w:cs="Times New Roman"/>
          <w:bCs/>
          <w:snapToGrid w:val="0"/>
          <w:sz w:val="32"/>
          <w:szCs w:val="44"/>
        </w:rPr>
        <w:t>6</w:t>
      </w:r>
      <w:r w:rsidRPr="004B58F0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个</w:t>
      </w:r>
      <w:r w:rsidRPr="004B58F0">
        <w:rPr>
          <w:rFonts w:ascii="仿宋" w:eastAsia="仿宋" w:hAnsi="仿宋" w:cs="Times New Roman" w:hint="eastAsia"/>
          <w:kern w:val="2"/>
          <w:sz w:val="32"/>
          <w:szCs w:val="24"/>
        </w:rPr>
        <w:t>，悔改表现评定结论为确有悔改表现。</w:t>
      </w:r>
    </w:p>
    <w:p w:rsidR="00163E44" w:rsidRPr="004B58F0" w:rsidRDefault="00BE61EC" w:rsidP="004B58F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4B58F0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综上所述，罪犯</w:t>
      </w:r>
      <w:r w:rsidRPr="004B58F0">
        <w:rPr>
          <w:rFonts w:ascii="仿宋" w:eastAsia="仿宋" w:hAnsi="仿宋" w:cs="Times New Roman" w:hint="eastAsia"/>
          <w:bCs/>
          <w:kern w:val="2"/>
          <w:sz w:val="32"/>
          <w:szCs w:val="44"/>
        </w:rPr>
        <w:t>陈义</w:t>
      </w:r>
      <w:r w:rsidRPr="004B58F0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在</w:t>
      </w:r>
      <w:r w:rsidR="004B58F0" w:rsidRPr="004B58F0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减刑后的</w:t>
      </w:r>
      <w:r w:rsidRPr="004B58F0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服刑期间，能认罪悔罪，较好地遵守法律法规及监规，接受教育改造，积极参加思想、文化、职业技术教育，积极参加劳动，努力完成劳动任务，确有悔改表现。</w:t>
      </w:r>
      <w:r w:rsidR="004B58F0" w:rsidRPr="004B58F0">
        <w:rPr>
          <w:rFonts w:ascii="仿宋" w:eastAsia="仿宋" w:hAnsi="仿宋" w:hint="eastAsia"/>
          <w:sz w:val="32"/>
          <w:szCs w:val="24"/>
        </w:rPr>
        <w:t>实际执行刑期七年，社区调查评估意见为可以社区矫正 。</w:t>
      </w:r>
    </w:p>
    <w:p w:rsidR="00163E44" w:rsidRPr="004B58F0" w:rsidRDefault="00BE61EC" w:rsidP="004B58F0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32"/>
        </w:rPr>
      </w:pPr>
      <w:r w:rsidRPr="004B58F0">
        <w:rPr>
          <w:rFonts w:ascii="仿宋" w:eastAsia="仿宋" w:hAnsi="仿宋" w:cs="Times New Roman" w:hint="eastAsia"/>
          <w:bCs/>
          <w:kern w:val="2"/>
          <w:sz w:val="32"/>
          <w:szCs w:val="32"/>
        </w:rPr>
        <w:t>为此，根据《中华人民共和国监狱法》第三十二条、《中华人民共和国刑法》第八十一条、第八十二条、《中华人民共和国刑事诉讼法》第二百七十三条第二款的规定，建议对罪犯陈义予以假释。特报请裁定。</w:t>
      </w:r>
    </w:p>
    <w:p w:rsidR="00163E44" w:rsidRPr="004B58F0" w:rsidRDefault="00BE61EC" w:rsidP="004B58F0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4B58F0">
        <w:rPr>
          <w:rFonts w:ascii="仿宋" w:eastAsia="仿宋" w:hAnsi="仿宋" w:cs="Times New Roman" w:hint="eastAsia"/>
          <w:kern w:val="2"/>
          <w:sz w:val="32"/>
          <w:szCs w:val="24"/>
        </w:rPr>
        <w:t xml:space="preserve">    此致</w:t>
      </w:r>
    </w:p>
    <w:p w:rsidR="00163E44" w:rsidRPr="004B58F0" w:rsidRDefault="00BE61EC" w:rsidP="004B58F0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4B58F0">
        <w:rPr>
          <w:rFonts w:ascii="仿宋" w:eastAsia="仿宋" w:hAnsi="仿宋" w:cs="Times New Roman" w:hint="eastAsia"/>
          <w:kern w:val="2"/>
          <w:sz w:val="32"/>
          <w:szCs w:val="24"/>
        </w:rPr>
        <w:t>四川省宜宾市中级人民法院</w:t>
      </w:r>
    </w:p>
    <w:p w:rsidR="006369CD" w:rsidRDefault="006369CD" w:rsidP="006369CD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四川省汉王山监狱</w:t>
      </w:r>
    </w:p>
    <w:p w:rsidR="006369CD" w:rsidRDefault="006369CD" w:rsidP="006369CD">
      <w:pPr>
        <w:widowControl w:val="0"/>
        <w:adjustRightInd/>
        <w:snapToGrid/>
        <w:spacing w:after="0" w:line="580" w:lineRule="exact"/>
        <w:ind w:firstLineChars="1800" w:firstLine="5760"/>
        <w:jc w:val="both"/>
        <w:rPr>
          <w:rFonts w:ascii="仿宋" w:eastAsia="仿宋" w:hAnsi="仿宋" w:cs="Times New Roman" w:hint="eastAsia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2022年12月19日</w:t>
      </w:r>
    </w:p>
    <w:p w:rsidR="008C7668" w:rsidRPr="006369CD" w:rsidRDefault="008C7668" w:rsidP="004B58F0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bookmarkStart w:id="0" w:name="_GoBack"/>
      <w:bookmarkEnd w:id="0"/>
    </w:p>
    <w:p w:rsidR="00163E44" w:rsidRPr="004B58F0" w:rsidRDefault="00BE61EC" w:rsidP="004B58F0">
      <w:pPr>
        <w:widowControl w:val="0"/>
        <w:adjustRightInd/>
        <w:snapToGrid/>
        <w:spacing w:after="0" w:line="540" w:lineRule="exact"/>
        <w:jc w:val="both"/>
      </w:pPr>
      <w:r w:rsidRPr="004B58F0">
        <w:rPr>
          <w:rFonts w:ascii="仿宋" w:eastAsia="仿宋" w:hAnsi="仿宋" w:cs="Times New Roman" w:hint="eastAsia"/>
          <w:kern w:val="2"/>
          <w:sz w:val="32"/>
          <w:szCs w:val="24"/>
        </w:rPr>
        <w:t>附：罪犯</w:t>
      </w:r>
      <w:r w:rsidRPr="004B58F0">
        <w:rPr>
          <w:rFonts w:ascii="仿宋" w:eastAsia="仿宋" w:hAnsi="仿宋" w:cs="Times New Roman" w:hint="eastAsia"/>
          <w:snapToGrid w:val="0"/>
          <w:sz w:val="32"/>
          <w:szCs w:val="32"/>
        </w:rPr>
        <w:t>陈义</w:t>
      </w:r>
      <w:r w:rsidRPr="004B58F0">
        <w:rPr>
          <w:rFonts w:ascii="仿宋" w:eastAsia="仿宋" w:hAnsi="仿宋" w:cs="Times New Roman" w:hint="eastAsia"/>
          <w:kern w:val="2"/>
          <w:sz w:val="32"/>
          <w:szCs w:val="24"/>
        </w:rPr>
        <w:t>假释材料  卷。</w:t>
      </w:r>
    </w:p>
    <w:sectPr w:rsidR="00163E44" w:rsidRPr="004B58F0" w:rsidSect="004B5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F0" w:rsidRDefault="004B58F0" w:rsidP="004B58F0">
      <w:pPr>
        <w:spacing w:after="0"/>
      </w:pPr>
      <w:r>
        <w:separator/>
      </w:r>
    </w:p>
  </w:endnote>
  <w:endnote w:type="continuationSeparator" w:id="0">
    <w:p w:rsidR="004B58F0" w:rsidRDefault="004B58F0" w:rsidP="004B58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F0" w:rsidRDefault="004B58F0" w:rsidP="004B58F0">
      <w:pPr>
        <w:spacing w:after="0"/>
      </w:pPr>
      <w:r>
        <w:separator/>
      </w:r>
    </w:p>
  </w:footnote>
  <w:footnote w:type="continuationSeparator" w:id="0">
    <w:p w:rsidR="004B58F0" w:rsidRDefault="004B58F0" w:rsidP="004B58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A1DED"/>
    <w:rsid w:val="00163E44"/>
    <w:rsid w:val="004B58F0"/>
    <w:rsid w:val="006369CD"/>
    <w:rsid w:val="008C7668"/>
    <w:rsid w:val="00BE61EC"/>
    <w:rsid w:val="00E85ACC"/>
    <w:rsid w:val="2B6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2DFAE3"/>
  <w15:docId w15:val="{229916AC-8F86-4321-BE55-135A6660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58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B58F0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a6"/>
    <w:rsid w:val="004B58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B58F0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蒋天国</cp:lastModifiedBy>
  <cp:revision>6</cp:revision>
  <dcterms:created xsi:type="dcterms:W3CDTF">2022-11-11T07:39:00Z</dcterms:created>
  <dcterms:modified xsi:type="dcterms:W3CDTF">2022-12-20T01:14:00Z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