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B3" w:rsidRPr="00275353" w:rsidRDefault="00275353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275353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四川省汉王山监狱</w:t>
      </w:r>
    </w:p>
    <w:p w:rsidR="00943EB3" w:rsidRPr="00275353" w:rsidRDefault="00275353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 w:cs="Times New Roman"/>
          <w:b/>
          <w:bCs/>
          <w:kern w:val="2"/>
          <w:sz w:val="44"/>
          <w:szCs w:val="24"/>
        </w:rPr>
      </w:pPr>
      <w:r w:rsidRPr="00275353">
        <w:rPr>
          <w:rFonts w:ascii="黑体" w:eastAsia="黑体" w:hAnsi="黑体" w:cs="Times New Roman" w:hint="eastAsia"/>
          <w:b/>
          <w:bCs/>
          <w:kern w:val="2"/>
          <w:sz w:val="44"/>
          <w:szCs w:val="24"/>
        </w:rPr>
        <w:t>报请减刑建议书</w:t>
      </w:r>
    </w:p>
    <w:p w:rsidR="00943EB3" w:rsidRPr="00275353" w:rsidRDefault="00943EB3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 w:cs="Times New Roman"/>
          <w:bCs/>
          <w:kern w:val="2"/>
          <w:sz w:val="32"/>
          <w:szCs w:val="32"/>
        </w:rPr>
      </w:pP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 w:cs="Times New Roman"/>
          <w:kern w:val="2"/>
          <w:sz w:val="32"/>
          <w:szCs w:val="44"/>
        </w:rPr>
      </w:pP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>（20</w:t>
      </w:r>
      <w:r w:rsidRPr="00275353">
        <w:rPr>
          <w:rFonts w:ascii="仿宋" w:eastAsia="仿宋" w:hAnsi="仿宋" w:cs="Times New Roman"/>
          <w:kern w:val="2"/>
          <w:sz w:val="32"/>
          <w:szCs w:val="24"/>
        </w:rPr>
        <w:t>22</w:t>
      </w: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>）汉狱减建字第</w:t>
      </w:r>
      <w:r w:rsidRPr="00275353">
        <w:rPr>
          <w:rFonts w:ascii="仿宋" w:eastAsia="仿宋" w:hAnsi="仿宋" w:cs="Times New Roman"/>
          <w:kern w:val="2"/>
          <w:sz w:val="32"/>
          <w:szCs w:val="44"/>
        </w:rPr>
        <w:t>401</w:t>
      </w:r>
      <w:r w:rsidRPr="00275353">
        <w:rPr>
          <w:rFonts w:ascii="仿宋" w:eastAsia="仿宋" w:hAnsi="仿宋" w:cs="Times New Roman" w:hint="eastAsia"/>
          <w:kern w:val="2"/>
          <w:sz w:val="32"/>
          <w:szCs w:val="44"/>
        </w:rPr>
        <w:t>号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罪犯郑钱，男，1999年6月24日出生，汉族，初中文化，捕前职业：无业，原户籍所在地：四川省宜宾市叙州区，现在四川省汉王山监狱二监区服刑。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bCs/>
          <w:kern w:val="2"/>
          <w:sz w:val="32"/>
          <w:szCs w:val="44"/>
        </w:rPr>
      </w:pP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因贩卖毒品罪、洗钱罪，经四川省宜宾市叙州区人民法院于</w:t>
      </w:r>
      <w:r w:rsidRPr="00275353">
        <w:rPr>
          <w:rFonts w:ascii="仿宋" w:eastAsia="仿宋" w:hAnsi="仿宋" w:cs="Times New Roman"/>
          <w:bCs/>
          <w:kern w:val="2"/>
          <w:sz w:val="32"/>
          <w:szCs w:val="44"/>
        </w:rPr>
        <w:t>2019</w:t>
      </w: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年</w:t>
      </w:r>
      <w:r w:rsidRPr="00275353">
        <w:rPr>
          <w:rFonts w:ascii="仿宋" w:eastAsia="仿宋" w:hAnsi="仿宋" w:cs="Times New Roman"/>
          <w:bCs/>
          <w:kern w:val="2"/>
          <w:sz w:val="32"/>
          <w:szCs w:val="44"/>
        </w:rPr>
        <w:t>9</w:t>
      </w: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月</w:t>
      </w:r>
      <w:r w:rsidRPr="00275353">
        <w:rPr>
          <w:rFonts w:ascii="仿宋" w:eastAsia="仿宋" w:hAnsi="仿宋" w:cs="Times New Roman"/>
          <w:bCs/>
          <w:kern w:val="2"/>
          <w:sz w:val="32"/>
          <w:szCs w:val="44"/>
        </w:rPr>
        <w:t>20</w:t>
      </w: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日以(2019)川1521刑初320号刑事判决书判处有期徒刑四年十个月</w:t>
      </w:r>
      <w:r w:rsidRPr="00275353">
        <w:rPr>
          <w:rFonts w:ascii="仿宋" w:eastAsia="仿宋" w:hAnsi="仿宋" w:cs="Times New Roman" w:hint="eastAsia"/>
          <w:kern w:val="2"/>
          <w:sz w:val="32"/>
          <w:szCs w:val="44"/>
        </w:rPr>
        <w:t>，并处罚金6000元。被告人郑钱未提出上诉，刑期自2019年</w:t>
      </w: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4月8日起至2024年2月7日止，于2019年10月9日送我狱执行刑罚。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kern w:val="2"/>
          <w:sz w:val="32"/>
          <w:szCs w:val="44"/>
        </w:rPr>
      </w:pP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该犯在服刑期间，确有悔改表现，具体事实如下：</w:t>
      </w:r>
    </w:p>
    <w:p w:rsidR="0027535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275353">
        <w:rPr>
          <w:rFonts w:ascii="仿宋" w:eastAsia="仿宋" w:hAnsi="仿宋" w:hint="eastAsia"/>
          <w:bCs/>
          <w:snapToGrid w:val="0"/>
          <w:sz w:val="32"/>
          <w:szCs w:val="32"/>
        </w:rPr>
        <w:t>考核期内能较好的遵守法律法规及监规，无重大违规行为。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napToGrid w:val="0"/>
          <w:sz w:val="32"/>
          <w:szCs w:val="32"/>
        </w:rPr>
      </w:pPr>
      <w:r w:rsidRPr="00275353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2022年上半年思想教育成绩</w:t>
      </w:r>
      <w:r w:rsidRPr="00275353">
        <w:rPr>
          <w:rFonts w:ascii="仿宋" w:eastAsia="仿宋" w:hAnsi="仿宋" w:cs="Times New Roman" w:hint="eastAsia"/>
          <w:bCs/>
          <w:sz w:val="32"/>
          <w:szCs w:val="32"/>
        </w:rPr>
        <w:t>95.2</w:t>
      </w:r>
      <w:r w:rsidRPr="00275353">
        <w:rPr>
          <w:rFonts w:ascii="仿宋" w:eastAsia="仿宋" w:hAnsi="仿宋" w:cs="Times New Roman"/>
          <w:bCs/>
          <w:sz w:val="32"/>
          <w:szCs w:val="32"/>
        </w:rPr>
        <w:t>分</w:t>
      </w:r>
      <w:r w:rsidRPr="00275353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，技术教育成绩</w:t>
      </w:r>
      <w:r w:rsidRPr="00275353">
        <w:rPr>
          <w:rFonts w:ascii="仿宋" w:eastAsia="仿宋" w:hAnsi="仿宋" w:cs="Times New Roman" w:hint="eastAsia"/>
          <w:bCs/>
          <w:sz w:val="32"/>
          <w:szCs w:val="32"/>
        </w:rPr>
        <w:t>87</w:t>
      </w:r>
      <w:r w:rsidRPr="00275353">
        <w:rPr>
          <w:rFonts w:ascii="仿宋" w:eastAsia="仿宋" w:hAnsi="仿宋" w:cs="Times New Roman"/>
          <w:bCs/>
          <w:sz w:val="32"/>
          <w:szCs w:val="32"/>
        </w:rPr>
        <w:t>分</w:t>
      </w:r>
      <w:r w:rsidRPr="00275353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，同时该犯还经常主动</w:t>
      </w:r>
      <w:r w:rsidRPr="00275353">
        <w:rPr>
          <w:rFonts w:ascii="仿宋" w:eastAsia="仿宋" w:hAnsi="仿宋" w:cs="Times New Roman" w:hint="eastAsia"/>
          <w:bCs/>
          <w:snapToGrid w:val="0"/>
          <w:sz w:val="32"/>
          <w:szCs w:val="32"/>
        </w:rPr>
        <w:lastRenderedPageBreak/>
        <w:t>向民警作思想汇报，有效地促进了自己的日常改造。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Cs/>
          <w:sz w:val="32"/>
          <w:szCs w:val="32"/>
        </w:rPr>
      </w:pPr>
      <w:r w:rsidRPr="00275353">
        <w:rPr>
          <w:rFonts w:ascii="仿宋" w:eastAsia="仿宋" w:hAnsi="仿宋" w:cs="Times New Roman" w:hint="eastAsia"/>
          <w:bCs/>
          <w:snapToGrid w:val="0"/>
          <w:sz w:val="32"/>
          <w:szCs w:val="32"/>
        </w:rPr>
        <w:t>在劳动中，该犯从事操作工工种劳动，服从安排，听从指挥，积极参加劳动改造，努力完成劳动任务</w:t>
      </w:r>
      <w:r w:rsidRPr="00275353">
        <w:rPr>
          <w:rFonts w:ascii="仿宋" w:eastAsia="仿宋" w:hAnsi="仿宋" w:cs="Times New Roman" w:hint="eastAsia"/>
          <w:snapToGrid w:val="0"/>
          <w:sz w:val="32"/>
          <w:szCs w:val="32"/>
        </w:rPr>
        <w:t>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snapToGrid w:val="0"/>
          <w:sz w:val="32"/>
          <w:szCs w:val="44"/>
        </w:rPr>
      </w:pPr>
      <w:r w:rsidRPr="00275353">
        <w:rPr>
          <w:rFonts w:ascii="仿宋" w:eastAsia="仿宋" w:hAnsi="仿宋" w:cs="Times New Roman" w:hint="eastAsia"/>
          <w:snapToGrid w:val="0"/>
          <w:sz w:val="32"/>
          <w:szCs w:val="44"/>
        </w:rPr>
        <w:t>罚金6000元，已缴纳。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275353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本次考核期内，罪犯郑钱共计获得表扬</w:t>
      </w:r>
      <w:r w:rsidRPr="00275353">
        <w:rPr>
          <w:rFonts w:ascii="仿宋" w:eastAsia="仿宋" w:hAnsi="仿宋" w:cs="Times New Roman"/>
          <w:bCs/>
          <w:snapToGrid w:val="0"/>
          <w:sz w:val="32"/>
          <w:szCs w:val="44"/>
        </w:rPr>
        <w:t>6</w:t>
      </w:r>
      <w:r w:rsidRPr="00275353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个</w:t>
      </w: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>，悔改表现评定结论为确有悔改表现。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275353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综上所述，罪犯</w:t>
      </w:r>
      <w:r w:rsidRPr="00275353">
        <w:rPr>
          <w:rFonts w:ascii="仿宋" w:eastAsia="仿宋" w:hAnsi="仿宋" w:cs="Times New Roman" w:hint="eastAsia"/>
          <w:bCs/>
          <w:kern w:val="2"/>
          <w:sz w:val="32"/>
          <w:szCs w:val="44"/>
        </w:rPr>
        <w:t>郑钱</w:t>
      </w:r>
      <w:r w:rsidRPr="00275353">
        <w:rPr>
          <w:rFonts w:ascii="仿宋" w:eastAsia="仿宋" w:hAnsi="仿宋" w:cs="Times New Roman" w:hint="eastAsia"/>
          <w:bCs/>
          <w:snapToGrid w:val="0"/>
          <w:sz w:val="32"/>
          <w:szCs w:val="44"/>
        </w:rPr>
        <w:t>在服刑期间，能认罪悔罪，较好地遵守法律法规及监规，接受教育改造，积极参加思想、文化、职业技术教育，积极参加劳动，努力完成劳动任务，确有悔改表现。该犯系破坏金融管理秩序犯罪罪犯，依法应当从严</w:t>
      </w: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>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275353">
        <w:rPr>
          <w:rFonts w:ascii="仿宋" w:eastAsia="仿宋" w:hAnsi="仿宋" w:cs="Times New Roman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275353">
        <w:rPr>
          <w:rFonts w:ascii="仿宋" w:eastAsia="仿宋" w:hAnsi="仿宋" w:cs="Times New Roman" w:hint="eastAsia"/>
          <w:snapToGrid w:val="0"/>
          <w:sz w:val="32"/>
          <w:szCs w:val="32"/>
        </w:rPr>
        <w:t>郑钱</w:t>
      </w:r>
      <w:r w:rsidRPr="00275353">
        <w:rPr>
          <w:rFonts w:ascii="仿宋" w:eastAsia="仿宋" w:hAnsi="仿宋" w:cs="Times New Roman" w:hint="eastAsia"/>
          <w:kern w:val="2"/>
          <w:sz w:val="32"/>
          <w:szCs w:val="32"/>
        </w:rPr>
        <w:t>减刑八个月。特报请裁定。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 xml:space="preserve">    此致</w:t>
      </w:r>
    </w:p>
    <w:p w:rsidR="00943EB3" w:rsidRPr="00275353" w:rsidRDefault="0027535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>四川省宜宾市中级人民法院</w:t>
      </w:r>
    </w:p>
    <w:p w:rsidR="00943EB3" w:rsidRPr="00275353" w:rsidRDefault="00943EB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CF2466" w:rsidRDefault="00CF2466" w:rsidP="00CF2466">
      <w:pPr>
        <w:widowControl w:val="0"/>
        <w:adjustRightInd/>
        <w:snapToGrid/>
        <w:spacing w:after="0" w:line="580" w:lineRule="exact"/>
        <w:jc w:val="right"/>
        <w:rPr>
          <w:rFonts w:ascii="仿宋" w:eastAsia="仿宋" w:hAnsi="仿宋" w:cs="Times New Roman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四川省汉王山监狱</w:t>
      </w:r>
    </w:p>
    <w:p w:rsidR="00CF2466" w:rsidRDefault="00CF2466" w:rsidP="00CF2466">
      <w:pPr>
        <w:widowControl w:val="0"/>
        <w:adjustRightInd/>
        <w:snapToGrid/>
        <w:spacing w:after="0" w:line="580" w:lineRule="exact"/>
        <w:ind w:firstLineChars="1800" w:firstLine="5760"/>
        <w:jc w:val="both"/>
        <w:rPr>
          <w:rFonts w:ascii="仿宋" w:eastAsia="仿宋" w:hAnsi="仿宋" w:cs="Times New Roman" w:hint="eastAsia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kern w:val="2"/>
          <w:sz w:val="32"/>
          <w:szCs w:val="24"/>
        </w:rPr>
        <w:t>2022年12月19日</w:t>
      </w:r>
    </w:p>
    <w:p w:rsidR="00943EB3" w:rsidRPr="00CF2466" w:rsidRDefault="00943EB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  <w:bookmarkStart w:id="0" w:name="_GoBack"/>
      <w:bookmarkEnd w:id="0"/>
    </w:p>
    <w:p w:rsidR="00943EB3" w:rsidRPr="00275353" w:rsidRDefault="00943EB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943EB3" w:rsidRPr="00275353" w:rsidRDefault="00943EB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943EB3" w:rsidRPr="00275353" w:rsidRDefault="00943EB3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cs="Times New Roman"/>
          <w:kern w:val="2"/>
          <w:sz w:val="32"/>
          <w:szCs w:val="24"/>
        </w:rPr>
      </w:pPr>
    </w:p>
    <w:p w:rsidR="00943EB3" w:rsidRPr="00275353" w:rsidRDefault="00275353" w:rsidP="00275353">
      <w:pPr>
        <w:widowControl w:val="0"/>
        <w:adjustRightInd/>
        <w:snapToGrid/>
        <w:spacing w:after="0" w:line="580" w:lineRule="exact"/>
        <w:jc w:val="both"/>
      </w:pP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>附：罪犯</w:t>
      </w:r>
      <w:r w:rsidRPr="00275353">
        <w:rPr>
          <w:rFonts w:ascii="仿宋" w:eastAsia="仿宋" w:hAnsi="仿宋" w:cs="Times New Roman" w:hint="eastAsia"/>
          <w:snapToGrid w:val="0"/>
          <w:sz w:val="32"/>
          <w:szCs w:val="32"/>
        </w:rPr>
        <w:t>郑钱</w:t>
      </w:r>
      <w:r w:rsidRPr="00275353">
        <w:rPr>
          <w:rFonts w:ascii="仿宋" w:eastAsia="仿宋" w:hAnsi="仿宋" w:cs="Times New Roman" w:hint="eastAsia"/>
          <w:kern w:val="2"/>
          <w:sz w:val="32"/>
          <w:szCs w:val="24"/>
        </w:rPr>
        <w:t>减刑材料  卷。</w:t>
      </w:r>
    </w:p>
    <w:sectPr w:rsidR="00943EB3" w:rsidRPr="00275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66" w:rsidRDefault="00CF2466" w:rsidP="00CF2466">
      <w:pPr>
        <w:spacing w:after="0"/>
      </w:pPr>
      <w:r>
        <w:separator/>
      </w:r>
    </w:p>
  </w:endnote>
  <w:endnote w:type="continuationSeparator" w:id="0">
    <w:p w:rsidR="00CF2466" w:rsidRDefault="00CF2466" w:rsidP="00CF24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66" w:rsidRDefault="00CF2466" w:rsidP="00CF2466">
      <w:pPr>
        <w:spacing w:after="0"/>
      </w:pPr>
      <w:r>
        <w:separator/>
      </w:r>
    </w:p>
  </w:footnote>
  <w:footnote w:type="continuationSeparator" w:id="0">
    <w:p w:rsidR="00CF2466" w:rsidRDefault="00CF2466" w:rsidP="00CF24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2BEE"/>
    <w:rsid w:val="00275353"/>
    <w:rsid w:val="00943EB3"/>
    <w:rsid w:val="00CF2466"/>
    <w:rsid w:val="1D5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6E0F33-E3F1-4904-B3B1-E1B5131A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4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2466"/>
    <w:rPr>
      <w:rFonts w:ascii="Tahoma" w:eastAsia="微软雅黑" w:hAnsi="Tahoma"/>
      <w:sz w:val="18"/>
      <w:szCs w:val="18"/>
    </w:rPr>
  </w:style>
  <w:style w:type="paragraph" w:styleId="a5">
    <w:name w:val="footer"/>
    <w:basedOn w:val="a"/>
    <w:link w:val="a6"/>
    <w:rsid w:val="00CF24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2466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蒋天国</cp:lastModifiedBy>
  <cp:revision>3</cp:revision>
  <dcterms:created xsi:type="dcterms:W3CDTF">2022-11-11T07:36:00Z</dcterms:created>
  <dcterms:modified xsi:type="dcterms:W3CDTF">2022-12-20T01:04:00Z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