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E2" w:rsidRPr="00CA4FB1" w:rsidRDefault="00BF28E2" w:rsidP="00BF28E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BF28E2" w:rsidRPr="00CA4FB1" w:rsidRDefault="00BF28E2" w:rsidP="00BF28E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BF28E2" w:rsidRPr="001F0762" w:rsidRDefault="00BF28E2" w:rsidP="00BF28E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C7634B">
        <w:rPr>
          <w:rFonts w:ascii="仿宋" w:eastAsia="仿宋" w:hAnsi="仿宋"/>
          <w:kern w:val="2"/>
          <w:sz w:val="32"/>
          <w:szCs w:val="44"/>
        </w:rPr>
        <w:t>408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王尹渠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1992年11月27日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大学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BF28E2" w:rsidRPr="00183839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强奸罪</w:t>
      </w:r>
      <w:r w:rsidR="00C7634B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2021年9月16日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（2021）川1502刑初266号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二年六个月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C7634B">
        <w:rPr>
          <w:rFonts w:ascii="仿宋" w:eastAsia="仿宋" w:hAnsi="仿宋" w:hint="eastAsia"/>
          <w:bCs/>
          <w:kern w:val="2"/>
          <w:sz w:val="32"/>
          <w:szCs w:val="44"/>
        </w:rPr>
        <w:t>被告人王尹渠未提起上诉。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2020年12月22日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2023年6月21日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2021年10月14日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BF28E2" w:rsidRPr="00183839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A5993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</w:t>
      </w:r>
      <w:r w:rsidR="00C7634B">
        <w:rPr>
          <w:rFonts w:ascii="仿宋" w:eastAsia="仿宋" w:hAnsi="仿宋" w:hint="eastAsia"/>
          <w:bCs/>
          <w:snapToGrid w:val="0"/>
          <w:sz w:val="32"/>
          <w:szCs w:val="32"/>
        </w:rPr>
        <w:t>一起。紧密联系实际、认真自我剖析、不断地促进人生观和价值观转变</w:t>
      </w:r>
      <w:r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，在2022年上半年“三课”教育考试成绩中，思想教育成绩95.2分，语文不参学，数学不参学，技术教育成绩90分，同</w:t>
      </w:r>
      <w:r w:rsidR="00C7634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在劳动中，该犯从事</w:t>
      </w:r>
      <w:r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BF28E2" w:rsidRPr="00CA4FB1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</w:t>
      </w:r>
      <w:r w:rsidR="00C7634B">
        <w:rPr>
          <w:rFonts w:ascii="仿宋" w:eastAsia="仿宋" w:hAnsi="仿宋" w:hint="eastAsia"/>
          <w:bCs/>
          <w:snapToGrid w:val="0"/>
          <w:sz w:val="32"/>
          <w:szCs w:val="44"/>
        </w:rPr>
        <w:t>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考核期内，</w:t>
      </w:r>
      <w:r w:rsidR="00C7634B">
        <w:rPr>
          <w:rFonts w:ascii="仿宋" w:eastAsia="仿宋" w:hAnsi="仿宋" w:hint="eastAsia"/>
          <w:bCs/>
          <w:snapToGrid w:val="0"/>
          <w:sz w:val="32"/>
          <w:szCs w:val="44"/>
        </w:rPr>
        <w:t>罪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犯</w:t>
      </w:r>
      <w:r w:rsidR="00C7634B">
        <w:rPr>
          <w:rFonts w:ascii="仿宋" w:eastAsia="仿宋" w:hAnsi="仿宋" w:hint="eastAsia"/>
          <w:bCs/>
          <w:snapToGrid w:val="0"/>
          <w:sz w:val="32"/>
          <w:szCs w:val="44"/>
        </w:rPr>
        <w:t>王尹渠共计获得表扬</w:t>
      </w:r>
      <w:r w:rsidR="00C7634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1个且剩余积分300分以上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王尹渠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BF28E2" w:rsidRPr="00CA4FB1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564F2D">
        <w:rPr>
          <w:rFonts w:ascii="仿宋" w:eastAsia="仿宋" w:hAnsi="仿宋" w:hint="eastAsia"/>
          <w:noProof/>
          <w:snapToGrid w:val="0"/>
          <w:sz w:val="32"/>
          <w:szCs w:val="32"/>
        </w:rPr>
        <w:t>王尹渠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C7634B">
        <w:rPr>
          <w:rFonts w:ascii="仿宋" w:eastAsia="仿宋" w:hAnsi="仿宋" w:hint="eastAsia"/>
          <w:kern w:val="2"/>
          <w:sz w:val="32"/>
          <w:szCs w:val="32"/>
        </w:rPr>
        <w:t>四个月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0D2466" w:rsidRDefault="000D2466" w:rsidP="000D2466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</w:p>
    <w:p w:rsidR="000D2466" w:rsidRDefault="000D2466" w:rsidP="000D2466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0D2466" w:rsidRDefault="000D2466" w:rsidP="000D2466">
      <w:pPr>
        <w:widowControl w:val="0"/>
        <w:adjustRightInd/>
        <w:snapToGrid/>
        <w:spacing w:after="0" w:line="580" w:lineRule="exact"/>
        <w:ind w:firstLineChars="2000" w:firstLine="6400"/>
        <w:jc w:val="both"/>
        <w:rPr>
          <w:rFonts w:ascii="仿宋" w:eastAsia="仿宋" w:hAnsi="仿宋" w:hint="eastAsia"/>
          <w:kern w:val="2"/>
          <w:sz w:val="32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kern w:val="2"/>
          <w:sz w:val="32"/>
          <w:szCs w:val="24"/>
        </w:rPr>
        <w:t>2022年12月19日</w:t>
      </w:r>
    </w:p>
    <w:p w:rsidR="00BF28E2" w:rsidRPr="000D2466" w:rsidRDefault="00BF28E2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F28E2" w:rsidRDefault="00BF28E2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F28E2" w:rsidRDefault="00BF28E2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7634B" w:rsidRDefault="00C7634B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7634B" w:rsidRDefault="00C7634B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7634B" w:rsidRDefault="00C7634B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7634B" w:rsidRDefault="00C7634B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Pr="00FD5032" w:rsidRDefault="00BF28E2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564F2D">
        <w:rPr>
          <w:rFonts w:ascii="仿宋" w:eastAsia="仿宋" w:hAnsi="仿宋" w:hint="eastAsia"/>
          <w:noProof/>
          <w:snapToGrid w:val="0"/>
          <w:sz w:val="32"/>
          <w:szCs w:val="32"/>
        </w:rPr>
        <w:t>王尹渠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440360" w:rsidRPr="00FD503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6D" w:rsidRDefault="009B4B6D" w:rsidP="00C9556E">
      <w:pPr>
        <w:spacing w:after="0"/>
      </w:pPr>
      <w:r>
        <w:separator/>
      </w:r>
    </w:p>
  </w:endnote>
  <w:endnote w:type="continuationSeparator" w:id="0">
    <w:p w:rsidR="009B4B6D" w:rsidRDefault="009B4B6D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6D" w:rsidRDefault="009B4B6D" w:rsidP="00C9556E">
      <w:pPr>
        <w:spacing w:after="0"/>
      </w:pPr>
      <w:r>
        <w:separator/>
      </w:r>
    </w:p>
  </w:footnote>
  <w:footnote w:type="continuationSeparator" w:id="0">
    <w:p w:rsidR="009B4B6D" w:rsidRDefault="009B4B6D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2466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47DB"/>
    <w:rsid w:val="003B759F"/>
    <w:rsid w:val="003D03A7"/>
    <w:rsid w:val="003D37D8"/>
    <w:rsid w:val="003D6440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B6EA3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C6263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4B6D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2C15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7634B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CF26F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0D78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86AB8"/>
    <w:rsid w:val="00F913FC"/>
    <w:rsid w:val="00F94D8B"/>
    <w:rsid w:val="00FB650B"/>
    <w:rsid w:val="00FD0B58"/>
    <w:rsid w:val="00FD5032"/>
    <w:rsid w:val="00FF08C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83870A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82</Characters>
  <Application>Microsoft Office Word</Application>
  <DocSecurity>0</DocSecurity>
  <Lines>1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6</cp:revision>
  <dcterms:created xsi:type="dcterms:W3CDTF">2022-11-07T23:58:00Z</dcterms:created>
  <dcterms:modified xsi:type="dcterms:W3CDTF">2022-12-20T01:09:00Z</dcterms:modified>
</cp:coreProperties>
</file>