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68" w:rsidRPr="00BF4AF5" w:rsidRDefault="00202F68" w:rsidP="00202F68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四川省汉王山监狱</w:t>
      </w:r>
    </w:p>
    <w:p w:rsidR="00202F68" w:rsidRPr="00BF4AF5" w:rsidRDefault="00202F68" w:rsidP="00202F68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报请减刑建议书</w:t>
      </w:r>
    </w:p>
    <w:p w:rsidR="00202F68" w:rsidRPr="00361087" w:rsidRDefault="00202F68" w:rsidP="00202F68">
      <w:pPr>
        <w:spacing w:line="580" w:lineRule="exact"/>
        <w:jc w:val="center"/>
        <w:rPr>
          <w:rFonts w:ascii="仿宋" w:eastAsia="仿宋" w:hAnsi="仿宋"/>
          <w:bCs/>
          <w:sz w:val="32"/>
          <w:szCs w:val="32"/>
        </w:rPr>
      </w:pPr>
    </w:p>
    <w:p w:rsidR="00202F68" w:rsidRPr="00202F68" w:rsidRDefault="00202F68" w:rsidP="00202F68">
      <w:pPr>
        <w:ind w:firstLine="601"/>
        <w:jc w:val="right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(202</w:t>
      </w:r>
      <w:r w:rsidRPr="00202F68">
        <w:rPr>
          <w:rFonts w:ascii="仿宋" w:eastAsia="仿宋" w:hAnsi="仿宋" w:cs="Times New Roman"/>
          <w:bCs/>
          <w:sz w:val="32"/>
          <w:szCs w:val="32"/>
        </w:rPr>
        <w:t>2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)汉狱减建字第</w:t>
      </w:r>
      <w:r w:rsidR="00447E63">
        <w:rPr>
          <w:rFonts w:ascii="仿宋" w:eastAsia="仿宋" w:hAnsi="仿宋" w:cs="Times New Roman" w:hint="eastAsia"/>
          <w:bCs/>
          <w:sz w:val="32"/>
          <w:szCs w:val="32"/>
        </w:rPr>
        <w:t>358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号</w:t>
      </w:r>
    </w:p>
    <w:p w:rsidR="00447E63" w:rsidRDefault="00202F68" w:rsidP="00202F68">
      <w:pPr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罪犯杨林，男，</w:t>
      </w:r>
      <w:r w:rsidRPr="00202F68">
        <w:rPr>
          <w:rFonts w:ascii="仿宋" w:eastAsia="仿宋" w:hAnsi="仿宋" w:cs="Times New Roman"/>
          <w:bCs/>
          <w:sz w:val="32"/>
          <w:szCs w:val="32"/>
        </w:rPr>
        <w:t>1999年4月3日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出生，苗族，小学文化，农民，原户籍所在地：四川省兴文县，现在四川省汉王山监狱五监区服刑。</w:t>
      </w:r>
    </w:p>
    <w:p w:rsidR="00202F68" w:rsidRPr="00202F68" w:rsidRDefault="00202F68" w:rsidP="00202F68">
      <w:pPr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因强奸罪，经四川省兴文县人民法院于</w:t>
      </w:r>
      <w:r w:rsidRPr="00202F68">
        <w:rPr>
          <w:rFonts w:ascii="仿宋" w:eastAsia="仿宋" w:hAnsi="仿宋" w:cs="Times New Roman"/>
          <w:bCs/>
          <w:sz w:val="32"/>
          <w:szCs w:val="32"/>
        </w:rPr>
        <w:t>2020年12月3日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以（2020）川1528刑初198</w:t>
      </w:r>
      <w:r w:rsidR="00952B08">
        <w:rPr>
          <w:rFonts w:ascii="仿宋" w:eastAsia="仿宋" w:hAnsi="仿宋" w:cs="Times New Roman" w:hint="eastAsia"/>
          <w:bCs/>
          <w:sz w:val="32"/>
          <w:szCs w:val="32"/>
        </w:rPr>
        <w:t>号刑事判决书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判处有期徒刑三年。</w:t>
      </w:r>
      <w:r w:rsidR="00952B08" w:rsidRPr="00952B08">
        <w:rPr>
          <w:rFonts w:ascii="仿宋" w:eastAsia="仿宋" w:hAnsi="仿宋" w:cs="Times New Roman" w:hint="eastAsia"/>
          <w:bCs/>
          <w:sz w:val="32"/>
          <w:szCs w:val="32"/>
        </w:rPr>
        <w:t>被告人</w:t>
      </w:r>
      <w:r w:rsidR="00952B08">
        <w:rPr>
          <w:rFonts w:ascii="仿宋" w:eastAsia="仿宋" w:hAnsi="仿宋" w:cs="Times New Roman" w:hint="eastAsia"/>
          <w:bCs/>
          <w:sz w:val="32"/>
          <w:szCs w:val="32"/>
        </w:rPr>
        <w:t>杨林</w:t>
      </w:r>
      <w:r w:rsidR="00952B08" w:rsidRPr="00952B08">
        <w:rPr>
          <w:rFonts w:ascii="仿宋" w:eastAsia="仿宋" w:hAnsi="仿宋" w:cs="Times New Roman" w:hint="eastAsia"/>
          <w:bCs/>
          <w:sz w:val="32"/>
          <w:szCs w:val="32"/>
        </w:rPr>
        <w:t>未提出上诉。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刑期自</w:t>
      </w:r>
      <w:r w:rsidRPr="00202F68">
        <w:rPr>
          <w:rFonts w:ascii="仿宋" w:eastAsia="仿宋" w:hAnsi="仿宋" w:cs="Times New Roman"/>
          <w:bCs/>
          <w:sz w:val="32"/>
          <w:szCs w:val="32"/>
        </w:rPr>
        <w:t>2020年12月3日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起至</w:t>
      </w:r>
      <w:r w:rsidRPr="00202F68">
        <w:rPr>
          <w:rFonts w:ascii="仿宋" w:eastAsia="仿宋" w:hAnsi="仿宋" w:cs="Times New Roman"/>
          <w:bCs/>
          <w:sz w:val="32"/>
          <w:szCs w:val="32"/>
        </w:rPr>
        <w:t>2023年12月2日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止。于</w:t>
      </w:r>
      <w:r w:rsidRPr="00202F68">
        <w:rPr>
          <w:rFonts w:ascii="仿宋" w:eastAsia="仿宋" w:hAnsi="仿宋" w:cs="Times New Roman"/>
          <w:bCs/>
          <w:sz w:val="32"/>
          <w:szCs w:val="32"/>
        </w:rPr>
        <w:t>2021年1月20日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送我狱执行刑罚。</w:t>
      </w:r>
    </w:p>
    <w:p w:rsidR="00202F68" w:rsidRPr="00202F68" w:rsidRDefault="00202F68" w:rsidP="00202F68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该犯在服刑期间，确有悔改表现，具体事实如下：</w:t>
      </w:r>
    </w:p>
    <w:p w:rsidR="00202F68" w:rsidRPr="00202F68" w:rsidRDefault="00202F68" w:rsidP="00202F68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该犯在服刑期间能认罪悔罪、认真遵守法律法规及监规，能认识到犯罪的危害性，有悔改之意，向民警汇报思想改造情况，接受民警的教育管理。</w:t>
      </w:r>
    </w:p>
    <w:p w:rsidR="00202F68" w:rsidRPr="00202F68" w:rsidRDefault="002805A2" w:rsidP="00202F68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在“三课”学习时遵守纪律，认真听讲，按时完成作业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094A5C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="00094A5C">
        <w:rPr>
          <w:rFonts w:ascii="仿宋" w:eastAsia="仿宋" w:hAnsi="仿宋" w:cs="Times New Roman" w:hint="eastAsia"/>
          <w:bCs/>
          <w:sz w:val="32"/>
          <w:szCs w:val="32"/>
        </w:rPr>
        <w:t>上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半年罪犯思想教育考试</w:t>
      </w:r>
      <w:r w:rsidR="00202F68" w:rsidRPr="00202F68">
        <w:rPr>
          <w:rFonts w:ascii="仿宋" w:eastAsia="仿宋" w:hAnsi="仿宋" w:cs="Times New Roman"/>
          <w:bCs/>
          <w:sz w:val="32"/>
          <w:szCs w:val="32"/>
        </w:rPr>
        <w:t>84.0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分，语文</w:t>
      </w:r>
      <w:r w:rsidR="00202F68" w:rsidRPr="00202F68">
        <w:rPr>
          <w:rFonts w:ascii="仿宋" w:eastAsia="仿宋" w:hAnsi="仿宋" w:cs="Times New Roman"/>
          <w:bCs/>
          <w:sz w:val="32"/>
          <w:szCs w:val="32"/>
        </w:rPr>
        <w:t>89.4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，数学</w:t>
      </w:r>
      <w:r w:rsidR="00202F68" w:rsidRPr="00202F68">
        <w:rPr>
          <w:rFonts w:ascii="仿宋" w:eastAsia="仿宋" w:hAnsi="仿宋" w:cs="Times New Roman"/>
          <w:bCs/>
          <w:sz w:val="32"/>
          <w:szCs w:val="32"/>
        </w:rPr>
        <w:t>69.6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，技术教育成绩</w:t>
      </w:r>
      <w:r w:rsidR="00202F68" w:rsidRPr="00202F68">
        <w:rPr>
          <w:rFonts w:ascii="仿宋" w:eastAsia="仿宋" w:hAnsi="仿宋" w:cs="Times New Roman"/>
          <w:bCs/>
          <w:sz w:val="32"/>
          <w:szCs w:val="32"/>
        </w:rPr>
        <w:lastRenderedPageBreak/>
        <w:t>88.0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分。同</w:t>
      </w:r>
      <w:r>
        <w:rPr>
          <w:rFonts w:ascii="仿宋" w:eastAsia="仿宋" w:hAnsi="仿宋" w:cs="Times New Roman" w:hint="eastAsia"/>
          <w:bCs/>
          <w:sz w:val="32"/>
          <w:szCs w:val="32"/>
        </w:rPr>
        <w:t>时该犯还经常主动向民警作思想汇报，有效地促进了自己的日常改造</w:t>
      </w:r>
      <w:r w:rsidR="00202F68" w:rsidRPr="00202F68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202F68" w:rsidRPr="00202F68" w:rsidRDefault="00202F68" w:rsidP="00202F68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在劳动中，该犯从事操作工工种，服从安排，听从指挥，积极参加劳动改造，努力完成劳动任务。</w:t>
      </w:r>
    </w:p>
    <w:p w:rsidR="00202F68" w:rsidRPr="00202F68" w:rsidRDefault="00202F68" w:rsidP="00202F68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本次考核期内，罪犯杨林共计获得表扬</w:t>
      </w:r>
      <w:r w:rsidRPr="00202F68">
        <w:rPr>
          <w:rFonts w:ascii="仿宋" w:eastAsia="仿宋" w:hAnsi="仿宋" w:cs="Times New Roman"/>
          <w:bCs/>
          <w:sz w:val="32"/>
          <w:szCs w:val="32"/>
        </w:rPr>
        <w:t>3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个，悔改表现评定结论为确有悔改表现。</w:t>
      </w:r>
    </w:p>
    <w:p w:rsidR="00202F68" w:rsidRPr="00202F68" w:rsidRDefault="00202F68" w:rsidP="00202F68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综上所述，罪犯杨林在服刑期间，能认罪悔罪，较好地遵守法律法规及监规，接受教育改造，积极参加思想、文化、职业技术教育，积极参加劳动，努力完成劳动任务，确有悔改表现。</w:t>
      </w:r>
    </w:p>
    <w:p w:rsidR="00202F68" w:rsidRPr="00202F68" w:rsidRDefault="00202F68" w:rsidP="00202F68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为此，根据《中华人民共和国监狱法》第二十九条、《中华人民共和国刑法》第七十八条、《中华人民共和国刑事诉讼法》第二百七十三条第二款的规定，建议对罪犯杨林减刑</w:t>
      </w:r>
      <w:r w:rsidR="002805A2">
        <w:rPr>
          <w:rFonts w:ascii="仿宋" w:eastAsia="仿宋" w:hAnsi="仿宋" w:cs="Times New Roman" w:hint="eastAsia"/>
          <w:bCs/>
          <w:sz w:val="32"/>
          <w:szCs w:val="32"/>
        </w:rPr>
        <w:t>六个月</w:t>
      </w:r>
      <w:r w:rsidRPr="00202F68">
        <w:rPr>
          <w:rFonts w:ascii="仿宋" w:eastAsia="仿宋" w:hAnsi="仿宋" w:cs="Times New Roman" w:hint="eastAsia"/>
          <w:bCs/>
          <w:sz w:val="32"/>
          <w:szCs w:val="32"/>
        </w:rPr>
        <w:t>。特报请裁定。</w:t>
      </w:r>
    </w:p>
    <w:p w:rsidR="00202F68" w:rsidRPr="00202F68" w:rsidRDefault="00202F68" w:rsidP="002805A2">
      <w:pPr>
        <w:ind w:firstLineChars="300" w:firstLine="960"/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此致</w:t>
      </w:r>
    </w:p>
    <w:p w:rsidR="00202F68" w:rsidRPr="00202F68" w:rsidRDefault="00202F68" w:rsidP="00202F68">
      <w:pPr>
        <w:rPr>
          <w:rFonts w:ascii="仿宋" w:eastAsia="仿宋" w:hAnsi="仿宋" w:cs="Times New Roman"/>
          <w:bCs/>
          <w:sz w:val="32"/>
          <w:szCs w:val="32"/>
        </w:rPr>
      </w:pPr>
      <w:r w:rsidRPr="00202F68">
        <w:rPr>
          <w:rFonts w:ascii="仿宋" w:eastAsia="仿宋" w:hAnsi="仿宋" w:cs="Times New Roman" w:hint="eastAsia"/>
          <w:bCs/>
          <w:sz w:val="32"/>
          <w:szCs w:val="32"/>
        </w:rPr>
        <w:t>四川省宜宾市中级人民法院</w:t>
      </w:r>
    </w:p>
    <w:p w:rsidR="00143FEB" w:rsidRDefault="00143FEB" w:rsidP="00143FEB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143FEB" w:rsidRDefault="00143FEB" w:rsidP="00143FEB">
      <w:pPr>
        <w:spacing w:line="580" w:lineRule="exact"/>
        <w:ind w:firstLineChars="1800" w:firstLine="576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202F68" w:rsidRPr="00143FEB" w:rsidRDefault="00202F68" w:rsidP="002805A2">
      <w:pPr>
        <w:rPr>
          <w:rFonts w:ascii="仿宋" w:eastAsia="仿宋" w:hAnsi="仿宋" w:cs="Times New Roman"/>
          <w:bCs/>
          <w:sz w:val="32"/>
          <w:szCs w:val="32"/>
        </w:rPr>
      </w:pPr>
    </w:p>
    <w:p w:rsidR="002805A2" w:rsidRDefault="002805A2">
      <w:pPr>
        <w:rPr>
          <w:rFonts w:ascii="仿宋" w:eastAsia="仿宋" w:hAnsi="仿宋" w:cs="Times New Roman"/>
          <w:bCs/>
          <w:sz w:val="32"/>
          <w:szCs w:val="32"/>
        </w:rPr>
      </w:pPr>
    </w:p>
    <w:p w:rsidR="00E307A5" w:rsidRPr="00202F68" w:rsidRDefault="00202F68">
      <w:r w:rsidRPr="00202F68">
        <w:rPr>
          <w:rFonts w:ascii="仿宋" w:eastAsia="仿宋" w:hAnsi="仿宋" w:cs="Times New Roman" w:hint="eastAsia"/>
          <w:bCs/>
          <w:sz w:val="32"/>
          <w:szCs w:val="32"/>
        </w:rPr>
        <w:t>附：罪犯杨林减刑材料  卷。</w:t>
      </w:r>
    </w:p>
    <w:sectPr w:rsidR="00E307A5" w:rsidRPr="00202F68" w:rsidSect="00F14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A5" w:rsidRDefault="00E307A5" w:rsidP="00202F68">
      <w:r>
        <w:separator/>
      </w:r>
    </w:p>
  </w:endnote>
  <w:endnote w:type="continuationSeparator" w:id="0">
    <w:p w:rsidR="00E307A5" w:rsidRDefault="00E307A5" w:rsidP="0020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A5" w:rsidRDefault="00E307A5" w:rsidP="00202F68">
      <w:r>
        <w:separator/>
      </w:r>
    </w:p>
  </w:footnote>
  <w:footnote w:type="continuationSeparator" w:id="0">
    <w:p w:rsidR="00E307A5" w:rsidRDefault="00E307A5" w:rsidP="00202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F68"/>
    <w:rsid w:val="00094A5C"/>
    <w:rsid w:val="00143FEB"/>
    <w:rsid w:val="00202F68"/>
    <w:rsid w:val="002805A2"/>
    <w:rsid w:val="00447E63"/>
    <w:rsid w:val="00952B08"/>
    <w:rsid w:val="00A06DA1"/>
    <w:rsid w:val="00C53C56"/>
    <w:rsid w:val="00E20657"/>
    <w:rsid w:val="00E307A5"/>
    <w:rsid w:val="00F143AE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8CF5"/>
  <w15:docId w15:val="{14A51475-27A6-4F4C-8C99-7EB877A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F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7</cp:revision>
  <dcterms:created xsi:type="dcterms:W3CDTF">2022-11-08T14:26:00Z</dcterms:created>
  <dcterms:modified xsi:type="dcterms:W3CDTF">2022-12-20T00:35:00Z</dcterms:modified>
</cp:coreProperties>
</file>