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4" w:rsidRPr="004B58F0" w:rsidRDefault="00BE61EC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 w:rsidRPr="004B58F0"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四川省汉王山监狱</w:t>
      </w:r>
    </w:p>
    <w:p w:rsidR="00163E44" w:rsidRPr="004B58F0" w:rsidRDefault="00BE61EC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 w:rsidRPr="004B58F0"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报请假释建议书</w:t>
      </w:r>
    </w:p>
    <w:p w:rsidR="00163E44" w:rsidRPr="004B58F0" w:rsidRDefault="00163E44" w:rsidP="004B58F0">
      <w:pPr>
        <w:widowControl w:val="0"/>
        <w:adjustRightInd/>
        <w:snapToGrid/>
        <w:spacing w:after="0" w:line="540" w:lineRule="exact"/>
        <w:jc w:val="center"/>
        <w:rPr>
          <w:rFonts w:ascii="仿宋" w:eastAsia="仿宋" w:hAnsi="仿宋" w:cs="Times New Roman"/>
          <w:bCs/>
          <w:kern w:val="2"/>
          <w:sz w:val="32"/>
          <w:szCs w:val="32"/>
        </w:rPr>
      </w:pPr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ind w:firstLineChars="200" w:firstLine="640"/>
        <w:jc w:val="right"/>
        <w:rPr>
          <w:rFonts w:ascii="仿宋" w:eastAsia="仿宋" w:hAnsi="仿宋" w:cs="Times New Roman"/>
          <w:kern w:val="2"/>
          <w:sz w:val="32"/>
          <w:szCs w:val="44"/>
        </w:rPr>
      </w:pPr>
      <w:r w:rsidRPr="004B58F0">
        <w:rPr>
          <w:rFonts w:ascii="仿宋" w:eastAsia="仿宋" w:hAnsi="仿宋" w:cs="Times New Roman" w:hint="eastAsia"/>
          <w:kern w:val="2"/>
          <w:sz w:val="32"/>
          <w:szCs w:val="24"/>
        </w:rPr>
        <w:t>（20</w:t>
      </w:r>
      <w:r w:rsidRPr="004B58F0">
        <w:rPr>
          <w:rFonts w:ascii="仿宋" w:eastAsia="仿宋" w:hAnsi="仿宋" w:cs="Times New Roman"/>
          <w:kern w:val="2"/>
          <w:sz w:val="32"/>
          <w:szCs w:val="24"/>
        </w:rPr>
        <w:t>22</w:t>
      </w:r>
      <w:r w:rsidRPr="004B58F0">
        <w:rPr>
          <w:rFonts w:ascii="仿宋" w:eastAsia="仿宋" w:hAnsi="仿宋" w:cs="Times New Roman" w:hint="eastAsia"/>
          <w:kern w:val="2"/>
          <w:sz w:val="32"/>
          <w:szCs w:val="24"/>
        </w:rPr>
        <w:t>）</w:t>
      </w:r>
      <w:r w:rsidRPr="00D612A5">
        <w:rPr>
          <w:rFonts w:ascii="仿宋" w:eastAsia="仿宋" w:hAnsi="仿宋" w:cs="Times New Roman" w:hint="eastAsia"/>
          <w:bCs/>
          <w:kern w:val="2"/>
          <w:sz w:val="32"/>
          <w:szCs w:val="44"/>
        </w:rPr>
        <w:t>汉狱假建字</w:t>
      </w:r>
      <w:r w:rsidRPr="004B58F0">
        <w:rPr>
          <w:rFonts w:ascii="仿宋" w:eastAsia="仿宋" w:hAnsi="仿宋" w:cs="Times New Roman" w:hint="eastAsia"/>
          <w:kern w:val="2"/>
          <w:sz w:val="32"/>
          <w:szCs w:val="24"/>
        </w:rPr>
        <w:t>第</w:t>
      </w:r>
      <w:r w:rsidR="00D612A5">
        <w:rPr>
          <w:rFonts w:ascii="仿宋" w:eastAsia="仿宋" w:hAnsi="仿宋" w:cs="Times New Roman"/>
          <w:kern w:val="2"/>
          <w:sz w:val="32"/>
          <w:szCs w:val="44"/>
        </w:rPr>
        <w:t>8</w:t>
      </w:r>
      <w:r w:rsidRPr="004B58F0">
        <w:rPr>
          <w:rFonts w:ascii="仿宋" w:eastAsia="仿宋" w:hAnsi="仿宋" w:cs="Times New Roman" w:hint="eastAsia"/>
          <w:kern w:val="2"/>
          <w:sz w:val="32"/>
          <w:szCs w:val="44"/>
        </w:rPr>
        <w:t>号</w:t>
      </w:r>
    </w:p>
    <w:p w:rsidR="00163E44" w:rsidRPr="004B58F0" w:rsidRDefault="004B58F0" w:rsidP="004B58F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罪犯</w:t>
      </w:r>
      <w:r w:rsidR="004334FA">
        <w:rPr>
          <w:rFonts w:ascii="仿宋" w:eastAsia="仿宋" w:hAnsi="仿宋" w:cs="Times New Roman" w:hint="eastAsia"/>
          <w:bCs/>
          <w:kern w:val="2"/>
          <w:sz w:val="32"/>
          <w:szCs w:val="44"/>
        </w:rPr>
        <w:t>曾飞均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，</w:t>
      </w:r>
      <w:r w:rsidR="00BE61EC"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男，</w:t>
      </w:r>
      <w:r w:rsidR="00BE61EC" w:rsidRPr="004B58F0">
        <w:rPr>
          <w:rFonts w:ascii="仿宋" w:eastAsia="仿宋" w:hAnsi="仿宋" w:cs="Times New Roman"/>
          <w:bCs/>
          <w:kern w:val="2"/>
          <w:sz w:val="32"/>
          <w:szCs w:val="44"/>
        </w:rPr>
        <w:t>19</w:t>
      </w:r>
      <w:r w:rsidR="004334FA">
        <w:rPr>
          <w:rFonts w:ascii="仿宋" w:eastAsia="仿宋" w:hAnsi="仿宋" w:cs="Times New Roman"/>
          <w:bCs/>
          <w:kern w:val="2"/>
          <w:sz w:val="32"/>
          <w:szCs w:val="44"/>
        </w:rPr>
        <w:t>7</w:t>
      </w:r>
      <w:r w:rsidR="00BE61EC" w:rsidRPr="004B58F0">
        <w:rPr>
          <w:rFonts w:ascii="仿宋" w:eastAsia="仿宋" w:hAnsi="仿宋" w:cs="Times New Roman"/>
          <w:bCs/>
          <w:kern w:val="2"/>
          <w:sz w:val="32"/>
          <w:szCs w:val="44"/>
        </w:rPr>
        <w:t>2</w:t>
      </w:r>
      <w:r w:rsidR="00BE61EC"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 w:rsidR="004334FA">
        <w:rPr>
          <w:rFonts w:ascii="仿宋" w:eastAsia="仿宋" w:hAnsi="仿宋" w:cs="Times New Roman"/>
          <w:bCs/>
          <w:kern w:val="2"/>
          <w:sz w:val="32"/>
          <w:szCs w:val="44"/>
        </w:rPr>
        <w:t>1</w:t>
      </w:r>
      <w:r w:rsidR="00BE61EC"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 w:rsidR="00BE61EC" w:rsidRPr="004B58F0">
        <w:rPr>
          <w:rFonts w:ascii="仿宋" w:eastAsia="仿宋" w:hAnsi="仿宋" w:cs="Times New Roman"/>
          <w:bCs/>
          <w:kern w:val="2"/>
          <w:sz w:val="32"/>
          <w:szCs w:val="44"/>
        </w:rPr>
        <w:t>2</w:t>
      </w:r>
      <w:r w:rsidR="00BE61EC"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日出生，汉族，初中文化，捕前职业：</w:t>
      </w:r>
      <w:r w:rsidR="004334FA">
        <w:rPr>
          <w:rFonts w:ascii="仿宋" w:eastAsia="仿宋" w:hAnsi="仿宋" w:cs="Times New Roman" w:hint="eastAsia"/>
          <w:bCs/>
          <w:kern w:val="2"/>
          <w:sz w:val="32"/>
          <w:szCs w:val="44"/>
        </w:rPr>
        <w:t>务工</w:t>
      </w:r>
      <w:r w:rsidR="00BE61EC"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，原户籍所在地：四川省</w:t>
      </w:r>
      <w:r w:rsidR="004334FA">
        <w:rPr>
          <w:rFonts w:ascii="仿宋" w:eastAsia="仿宋" w:hAnsi="仿宋" w:cs="Times New Roman" w:hint="eastAsia"/>
          <w:bCs/>
          <w:kern w:val="2"/>
          <w:sz w:val="32"/>
          <w:szCs w:val="44"/>
        </w:rPr>
        <w:t>兴文</w:t>
      </w:r>
      <w:r w:rsidR="00BE61EC"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县，现在四川省汉王山监狱</w:t>
      </w:r>
      <w:r w:rsidR="00E2621E">
        <w:rPr>
          <w:rFonts w:ascii="仿宋" w:eastAsia="仿宋" w:hAnsi="仿宋" w:cs="Times New Roman" w:hint="eastAsia"/>
          <w:bCs/>
          <w:kern w:val="2"/>
          <w:sz w:val="32"/>
          <w:szCs w:val="44"/>
        </w:rPr>
        <w:t>四</w:t>
      </w:r>
      <w:r w:rsidR="00BE61EC"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监区服刑。</w:t>
      </w:r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/>
          <w:bCs/>
          <w:kern w:val="2"/>
          <w:sz w:val="32"/>
          <w:szCs w:val="44"/>
        </w:rPr>
      </w:pP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因故意伤害罪，经四川省</w:t>
      </w:r>
      <w:r w:rsidR="00E2621E">
        <w:rPr>
          <w:rFonts w:ascii="仿宋" w:eastAsia="仿宋" w:hAnsi="仿宋" w:cs="Times New Roman" w:hint="eastAsia"/>
          <w:bCs/>
          <w:kern w:val="2"/>
          <w:sz w:val="32"/>
          <w:szCs w:val="44"/>
        </w:rPr>
        <w:t>宜宾市中级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人民法院于</w:t>
      </w:r>
      <w:r w:rsidRPr="004B58F0">
        <w:rPr>
          <w:rFonts w:ascii="仿宋" w:eastAsia="仿宋" w:hAnsi="仿宋" w:cs="Times New Roman"/>
          <w:bCs/>
          <w:kern w:val="2"/>
          <w:sz w:val="32"/>
          <w:szCs w:val="44"/>
        </w:rPr>
        <w:t>201</w:t>
      </w:r>
      <w:r w:rsidR="00E2621E">
        <w:rPr>
          <w:rFonts w:ascii="仿宋" w:eastAsia="仿宋" w:hAnsi="仿宋" w:cs="Times New Roman"/>
          <w:bCs/>
          <w:kern w:val="2"/>
          <w:sz w:val="32"/>
          <w:szCs w:val="44"/>
        </w:rPr>
        <w:t>4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 w:rsidR="00E2621E">
        <w:rPr>
          <w:rFonts w:ascii="仿宋" w:eastAsia="仿宋" w:hAnsi="仿宋" w:cs="Times New Roman"/>
          <w:bCs/>
          <w:kern w:val="2"/>
          <w:sz w:val="32"/>
          <w:szCs w:val="44"/>
        </w:rPr>
        <w:t>12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 w:rsidR="00E2621E">
        <w:rPr>
          <w:rFonts w:ascii="仿宋" w:eastAsia="仿宋" w:hAnsi="仿宋" w:cs="Times New Roman"/>
          <w:bCs/>
          <w:kern w:val="2"/>
          <w:sz w:val="32"/>
          <w:szCs w:val="44"/>
        </w:rPr>
        <w:t>17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日以(201</w:t>
      </w:r>
      <w:r w:rsidR="00E2621E">
        <w:rPr>
          <w:rFonts w:ascii="仿宋" w:eastAsia="仿宋" w:hAnsi="仿宋" w:cs="Times New Roman"/>
          <w:bCs/>
          <w:kern w:val="2"/>
          <w:sz w:val="32"/>
          <w:szCs w:val="44"/>
        </w:rPr>
        <w:t>3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)</w:t>
      </w:r>
      <w:r w:rsidR="00E2621E">
        <w:rPr>
          <w:rFonts w:ascii="仿宋" w:eastAsia="仿宋" w:hAnsi="仿宋" w:cs="Times New Roman" w:hint="eastAsia"/>
          <w:bCs/>
          <w:kern w:val="2"/>
          <w:sz w:val="32"/>
          <w:szCs w:val="44"/>
        </w:rPr>
        <w:t>宜中刑一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初</w:t>
      </w:r>
      <w:r w:rsidR="00E2621E">
        <w:rPr>
          <w:rFonts w:ascii="仿宋" w:eastAsia="仿宋" w:hAnsi="仿宋" w:cs="Times New Roman" w:hint="eastAsia"/>
          <w:bCs/>
          <w:kern w:val="2"/>
          <w:sz w:val="32"/>
          <w:szCs w:val="44"/>
        </w:rPr>
        <w:t>字第</w:t>
      </w:r>
      <w:r w:rsidR="00E2621E">
        <w:rPr>
          <w:rFonts w:ascii="仿宋" w:eastAsia="仿宋" w:hAnsi="仿宋" w:cs="Times New Roman"/>
          <w:bCs/>
          <w:kern w:val="2"/>
          <w:sz w:val="32"/>
          <w:szCs w:val="44"/>
        </w:rPr>
        <w:t>34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号刑事</w:t>
      </w:r>
      <w:r w:rsidR="00E2621E">
        <w:rPr>
          <w:rFonts w:ascii="仿宋" w:eastAsia="仿宋" w:hAnsi="仿宋" w:cs="Times New Roman" w:hint="eastAsia"/>
          <w:bCs/>
          <w:kern w:val="2"/>
          <w:sz w:val="32"/>
          <w:szCs w:val="44"/>
        </w:rPr>
        <w:t>附带民事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判决书判处有期徒刑十</w:t>
      </w:r>
      <w:r w:rsidR="00E2621E">
        <w:rPr>
          <w:rFonts w:ascii="仿宋" w:eastAsia="仿宋" w:hAnsi="仿宋" w:cs="Times New Roman" w:hint="eastAsia"/>
          <w:bCs/>
          <w:kern w:val="2"/>
          <w:sz w:val="32"/>
          <w:szCs w:val="44"/>
        </w:rPr>
        <w:t>二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 w:rsidRPr="004B58F0">
        <w:rPr>
          <w:rFonts w:ascii="仿宋" w:eastAsia="仿宋" w:hAnsi="仿宋" w:cs="Times New Roman" w:hint="eastAsia"/>
          <w:kern w:val="2"/>
          <w:sz w:val="32"/>
          <w:szCs w:val="44"/>
        </w:rPr>
        <w:t>，剥夺政治权利</w:t>
      </w:r>
      <w:r w:rsidR="00E2621E">
        <w:rPr>
          <w:rFonts w:ascii="仿宋" w:eastAsia="仿宋" w:hAnsi="仿宋" w:cs="Times New Roman" w:hint="eastAsia"/>
          <w:kern w:val="2"/>
          <w:sz w:val="32"/>
          <w:szCs w:val="44"/>
        </w:rPr>
        <w:t>二</w:t>
      </w:r>
      <w:r w:rsidRPr="004B58F0">
        <w:rPr>
          <w:rFonts w:ascii="仿宋" w:eastAsia="仿宋" w:hAnsi="仿宋" w:cs="Times New Roman" w:hint="eastAsia"/>
          <w:kern w:val="2"/>
          <w:sz w:val="32"/>
          <w:szCs w:val="44"/>
        </w:rPr>
        <w:t>年</w:t>
      </w:r>
      <w:r w:rsidR="00E2621E">
        <w:rPr>
          <w:rFonts w:ascii="仿宋" w:eastAsia="仿宋" w:hAnsi="仿宋" w:cs="Times New Roman" w:hint="eastAsia"/>
          <w:kern w:val="2"/>
          <w:sz w:val="32"/>
          <w:szCs w:val="44"/>
        </w:rPr>
        <w:t>，附带共同民事赔偿2</w:t>
      </w:r>
      <w:r w:rsidR="00E2621E">
        <w:rPr>
          <w:rFonts w:ascii="仿宋" w:eastAsia="仿宋" w:hAnsi="仿宋" w:cs="Times New Roman"/>
          <w:kern w:val="2"/>
          <w:sz w:val="32"/>
          <w:szCs w:val="44"/>
        </w:rPr>
        <w:t>3961.5</w:t>
      </w:r>
      <w:r w:rsidR="00E2621E">
        <w:rPr>
          <w:rFonts w:ascii="仿宋" w:eastAsia="仿宋" w:hAnsi="仿宋" w:cs="Times New Roman" w:hint="eastAsia"/>
          <w:kern w:val="2"/>
          <w:sz w:val="32"/>
          <w:szCs w:val="44"/>
        </w:rPr>
        <w:t>元</w:t>
      </w:r>
      <w:r w:rsidRPr="004B58F0">
        <w:rPr>
          <w:rFonts w:ascii="仿宋" w:eastAsia="仿宋" w:hAnsi="仿宋" w:cs="Times New Roman" w:hint="eastAsia"/>
          <w:kern w:val="2"/>
          <w:sz w:val="32"/>
          <w:szCs w:val="44"/>
        </w:rPr>
        <w:t>。被告人</w:t>
      </w:r>
      <w:r w:rsidR="00E2621E">
        <w:rPr>
          <w:rFonts w:ascii="仿宋" w:eastAsia="仿宋" w:hAnsi="仿宋" w:cs="Times New Roman" w:hint="eastAsia"/>
          <w:kern w:val="2"/>
          <w:sz w:val="32"/>
          <w:szCs w:val="44"/>
        </w:rPr>
        <w:t>曾飞均未</w:t>
      </w:r>
      <w:r w:rsidRPr="004B58F0">
        <w:rPr>
          <w:rFonts w:ascii="仿宋" w:eastAsia="仿宋" w:hAnsi="仿宋" w:cs="Times New Roman" w:hint="eastAsia"/>
          <w:kern w:val="2"/>
          <w:sz w:val="32"/>
          <w:szCs w:val="44"/>
        </w:rPr>
        <w:t>提起上诉</w:t>
      </w:r>
      <w:r w:rsidRPr="004B58F0">
        <w:t>。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刑期自20</w:t>
      </w:r>
      <w:r w:rsidR="00E2621E">
        <w:rPr>
          <w:rFonts w:ascii="仿宋" w:eastAsia="仿宋" w:hAnsi="仿宋" w:cs="Times New Roman"/>
          <w:bCs/>
          <w:kern w:val="2"/>
          <w:sz w:val="32"/>
          <w:szCs w:val="44"/>
        </w:rPr>
        <w:t>13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 w:rsidR="00E2621E">
        <w:rPr>
          <w:rFonts w:ascii="仿宋" w:eastAsia="仿宋" w:hAnsi="仿宋" w:cs="Times New Roman"/>
          <w:bCs/>
          <w:kern w:val="2"/>
          <w:sz w:val="32"/>
          <w:szCs w:val="44"/>
        </w:rPr>
        <w:t>2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 w:rsidR="00E2621E">
        <w:rPr>
          <w:rFonts w:ascii="仿宋" w:eastAsia="仿宋" w:hAnsi="仿宋" w:cs="Times New Roman"/>
          <w:bCs/>
          <w:kern w:val="2"/>
          <w:sz w:val="32"/>
          <w:szCs w:val="44"/>
        </w:rPr>
        <w:t>25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日起至2025年</w:t>
      </w:r>
      <w:r w:rsidR="00E2621E">
        <w:rPr>
          <w:rFonts w:ascii="仿宋" w:eastAsia="仿宋" w:hAnsi="仿宋" w:cs="Times New Roman"/>
          <w:bCs/>
          <w:kern w:val="2"/>
          <w:sz w:val="32"/>
          <w:szCs w:val="44"/>
        </w:rPr>
        <w:t>2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 w:rsidR="00E2621E">
        <w:rPr>
          <w:rFonts w:ascii="仿宋" w:eastAsia="仿宋" w:hAnsi="仿宋" w:cs="Times New Roman"/>
          <w:bCs/>
          <w:kern w:val="2"/>
          <w:sz w:val="32"/>
          <w:szCs w:val="44"/>
        </w:rPr>
        <w:t>24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日止，于20</w:t>
      </w:r>
      <w:r w:rsidR="00E2621E">
        <w:rPr>
          <w:rFonts w:ascii="仿宋" w:eastAsia="仿宋" w:hAnsi="仿宋" w:cs="Times New Roman"/>
          <w:bCs/>
          <w:kern w:val="2"/>
          <w:sz w:val="32"/>
          <w:szCs w:val="44"/>
        </w:rPr>
        <w:t>15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 w:rsidR="00E2621E">
        <w:rPr>
          <w:rFonts w:ascii="仿宋" w:eastAsia="仿宋" w:hAnsi="仿宋" w:cs="Times New Roman"/>
          <w:bCs/>
          <w:kern w:val="2"/>
          <w:sz w:val="32"/>
          <w:szCs w:val="44"/>
        </w:rPr>
        <w:t>3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 w:rsidR="00E2621E">
        <w:rPr>
          <w:rFonts w:ascii="仿宋" w:eastAsia="仿宋" w:hAnsi="仿宋" w:cs="Times New Roman"/>
          <w:bCs/>
          <w:kern w:val="2"/>
          <w:sz w:val="32"/>
          <w:szCs w:val="44"/>
        </w:rPr>
        <w:t>9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日送我狱执行刑罚。四川省宜宾市中级人民法院于201</w:t>
      </w:r>
      <w:r w:rsidR="00E2621E">
        <w:rPr>
          <w:rFonts w:ascii="仿宋" w:eastAsia="仿宋" w:hAnsi="仿宋" w:cs="Times New Roman"/>
          <w:bCs/>
          <w:kern w:val="2"/>
          <w:sz w:val="32"/>
          <w:szCs w:val="44"/>
        </w:rPr>
        <w:t>7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 w:rsidR="00E2621E">
        <w:rPr>
          <w:rFonts w:ascii="仿宋" w:eastAsia="仿宋" w:hAnsi="仿宋" w:cs="Times New Roman" w:hint="eastAsia"/>
          <w:bCs/>
          <w:kern w:val="2"/>
          <w:sz w:val="32"/>
          <w:szCs w:val="44"/>
        </w:rPr>
        <w:t>1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2月</w:t>
      </w:r>
      <w:r w:rsidR="00E2621E">
        <w:rPr>
          <w:rFonts w:ascii="仿宋" w:eastAsia="仿宋" w:hAnsi="仿宋" w:cs="Times New Roman"/>
          <w:bCs/>
          <w:kern w:val="2"/>
          <w:sz w:val="32"/>
          <w:szCs w:val="44"/>
        </w:rPr>
        <w:t>25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日以（201</w:t>
      </w:r>
      <w:r w:rsidR="00E2621E">
        <w:rPr>
          <w:rFonts w:ascii="仿宋" w:eastAsia="仿宋" w:hAnsi="仿宋" w:cs="Times New Roman"/>
          <w:bCs/>
          <w:kern w:val="2"/>
          <w:sz w:val="32"/>
          <w:szCs w:val="44"/>
        </w:rPr>
        <w:t>7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）川15刑更</w:t>
      </w:r>
      <w:r w:rsidR="00E2621E">
        <w:rPr>
          <w:rFonts w:ascii="仿宋" w:eastAsia="仿宋" w:hAnsi="仿宋" w:cs="Times New Roman"/>
          <w:bCs/>
          <w:kern w:val="2"/>
          <w:sz w:val="32"/>
          <w:szCs w:val="44"/>
        </w:rPr>
        <w:t>766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号刑事裁定书裁定减去有期徒刑六个月，2</w:t>
      </w:r>
      <w:r w:rsidR="00E2621E">
        <w:rPr>
          <w:rFonts w:ascii="仿宋" w:eastAsia="仿宋" w:hAnsi="仿宋" w:cs="Times New Roman"/>
          <w:bCs/>
          <w:kern w:val="2"/>
          <w:sz w:val="32"/>
          <w:szCs w:val="44"/>
        </w:rPr>
        <w:t>019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年12月</w:t>
      </w:r>
      <w:r w:rsidR="00E2621E">
        <w:rPr>
          <w:rFonts w:ascii="仿宋" w:eastAsia="仿宋" w:hAnsi="仿宋" w:cs="Times New Roman"/>
          <w:bCs/>
          <w:kern w:val="2"/>
          <w:sz w:val="32"/>
          <w:szCs w:val="44"/>
        </w:rPr>
        <w:t>23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日以（20</w:t>
      </w:r>
      <w:r w:rsidR="00E2621E">
        <w:rPr>
          <w:rFonts w:ascii="仿宋" w:eastAsia="仿宋" w:hAnsi="仿宋" w:cs="Times New Roman"/>
          <w:bCs/>
          <w:kern w:val="2"/>
          <w:sz w:val="32"/>
          <w:szCs w:val="44"/>
        </w:rPr>
        <w:t>19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）川15刑更</w:t>
      </w:r>
      <w:r w:rsidR="00E2621E">
        <w:rPr>
          <w:rFonts w:ascii="仿宋" w:eastAsia="仿宋" w:hAnsi="仿宋" w:cs="Times New Roman"/>
          <w:bCs/>
          <w:kern w:val="2"/>
          <w:sz w:val="32"/>
          <w:szCs w:val="44"/>
        </w:rPr>
        <w:t>1310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号刑事裁定书裁定减去有期徒刑</w:t>
      </w:r>
      <w:r w:rsidR="00E2621E">
        <w:rPr>
          <w:rFonts w:ascii="仿宋" w:eastAsia="仿宋" w:hAnsi="仿宋" w:cs="Times New Roman" w:hint="eastAsia"/>
          <w:bCs/>
          <w:kern w:val="2"/>
          <w:sz w:val="32"/>
          <w:szCs w:val="44"/>
        </w:rPr>
        <w:t>七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个月，应于2024年</w:t>
      </w:r>
      <w:r w:rsidR="00E2621E">
        <w:rPr>
          <w:rFonts w:ascii="仿宋" w:eastAsia="仿宋" w:hAnsi="仿宋" w:cs="Times New Roman"/>
          <w:bCs/>
          <w:kern w:val="2"/>
          <w:sz w:val="32"/>
          <w:szCs w:val="44"/>
        </w:rPr>
        <w:t>1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 w:rsidR="00E2621E">
        <w:rPr>
          <w:rFonts w:ascii="仿宋" w:eastAsia="仿宋" w:hAnsi="仿宋" w:cs="Times New Roman"/>
          <w:bCs/>
          <w:kern w:val="2"/>
          <w:sz w:val="32"/>
          <w:szCs w:val="44"/>
        </w:rPr>
        <w:t>24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日刑满。</w:t>
      </w:r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</w:t>
      </w:r>
      <w:r w:rsidR="004B58F0"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减刑后的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服刑期间，确有悔改表现，具体事实如下：</w:t>
      </w:r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snapToGrid w:val="0"/>
          <w:sz w:val="32"/>
          <w:szCs w:val="32"/>
        </w:rPr>
      </w:pPr>
      <w:r w:rsidRPr="004B58F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在“三课”学习时遵守纪律，认真听讲，按时完成作业，特别是懂得合理运用所学知识，将思想教育所学内容与自身犯罪根源结合在一起，将职业技术教育内容与自身技能以及</w:t>
      </w:r>
      <w:r w:rsidRPr="004B58F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lastRenderedPageBreak/>
        <w:t>刑满释放后的生存结合在一起。紧密联系实际、认真自我剖析、不断地促进人生观和价值观转变，202</w:t>
      </w:r>
      <w:r w:rsidR="00E2621E">
        <w:rPr>
          <w:rFonts w:ascii="仿宋" w:eastAsia="仿宋" w:hAnsi="仿宋" w:cs="Times New Roman"/>
          <w:bCs/>
          <w:snapToGrid w:val="0"/>
          <w:sz w:val="32"/>
          <w:szCs w:val="32"/>
        </w:rPr>
        <w:t>1</w:t>
      </w:r>
      <w:r w:rsidRPr="004B58F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年</w:t>
      </w:r>
      <w:r w:rsidR="00E2621E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下</w:t>
      </w:r>
      <w:r w:rsidRPr="004B58F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半年思想教育成绩</w:t>
      </w:r>
      <w:r w:rsidR="00E2621E">
        <w:rPr>
          <w:rFonts w:ascii="仿宋" w:eastAsia="仿宋" w:hAnsi="仿宋" w:cs="Times New Roman"/>
          <w:bCs/>
          <w:sz w:val="32"/>
          <w:szCs w:val="32"/>
        </w:rPr>
        <w:t>97.6</w:t>
      </w:r>
      <w:r w:rsidRPr="004B58F0">
        <w:rPr>
          <w:rFonts w:ascii="仿宋" w:eastAsia="仿宋" w:hAnsi="仿宋" w:cs="Times New Roman"/>
          <w:bCs/>
          <w:sz w:val="32"/>
          <w:szCs w:val="32"/>
        </w:rPr>
        <w:t>分</w:t>
      </w:r>
      <w:r w:rsidRPr="004B58F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，语文不参学、</w:t>
      </w:r>
      <w:r w:rsidRPr="004B58F0">
        <w:rPr>
          <w:rFonts w:ascii="仿宋" w:eastAsia="仿宋" w:hAnsi="仿宋" w:cs="Times New Roman"/>
          <w:bCs/>
          <w:snapToGrid w:val="0"/>
          <w:sz w:val="32"/>
          <w:szCs w:val="32"/>
        </w:rPr>
        <w:t>数学</w:t>
      </w:r>
      <w:r w:rsidRPr="004B58F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不参学</w:t>
      </w:r>
      <w:r w:rsidRPr="004B58F0">
        <w:rPr>
          <w:rFonts w:ascii="仿宋" w:eastAsia="仿宋" w:hAnsi="仿宋" w:cs="Times New Roman" w:hint="eastAsia"/>
          <w:bCs/>
          <w:sz w:val="32"/>
          <w:szCs w:val="32"/>
        </w:rPr>
        <w:t>，</w:t>
      </w:r>
      <w:r w:rsidRPr="004B58F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技术教育成绩</w:t>
      </w:r>
      <w:r w:rsidR="00E2621E">
        <w:rPr>
          <w:rFonts w:ascii="仿宋" w:eastAsia="仿宋" w:hAnsi="仿宋" w:cs="Times New Roman"/>
          <w:bCs/>
          <w:sz w:val="32"/>
          <w:szCs w:val="32"/>
        </w:rPr>
        <w:t>96</w:t>
      </w:r>
      <w:r w:rsidRPr="004B58F0">
        <w:rPr>
          <w:rFonts w:ascii="仿宋" w:eastAsia="仿宋" w:hAnsi="仿宋" w:cs="Times New Roman"/>
          <w:bCs/>
          <w:sz w:val="32"/>
          <w:szCs w:val="32"/>
        </w:rPr>
        <w:t>分</w:t>
      </w:r>
      <w:r w:rsidRPr="004B58F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，同时该犯还经常主动向民警作思想汇报，有效地促进了自己的日常改造。</w:t>
      </w:r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4B58F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在劳动中，该犯从事</w:t>
      </w:r>
      <w:r w:rsidR="00AB25B9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直接生产岗位</w:t>
      </w:r>
      <w:r w:rsidRPr="004B58F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工种劳动，服从安排，听从指挥，积极参加劳动改造，努力完成劳动任务</w:t>
      </w:r>
      <w:r w:rsidRPr="004B58F0">
        <w:rPr>
          <w:rFonts w:ascii="仿宋" w:eastAsia="仿宋" w:hAnsi="仿宋" w:cs="Times New Roman" w:hint="eastAsia"/>
          <w:snapToGrid w:val="0"/>
          <w:sz w:val="32"/>
          <w:szCs w:val="32"/>
        </w:rPr>
        <w:t>。</w:t>
      </w:r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4B58F0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本次考核期内，罪犯</w:t>
      </w:r>
      <w:r w:rsidR="004334FA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曾飞均</w:t>
      </w:r>
      <w:r w:rsidRPr="004B58F0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共计获得表扬</w:t>
      </w:r>
      <w:r w:rsidR="004B58F0" w:rsidRPr="004B58F0">
        <w:rPr>
          <w:rFonts w:ascii="仿宋" w:eastAsia="仿宋" w:hAnsi="仿宋" w:cs="Times New Roman"/>
          <w:bCs/>
          <w:snapToGrid w:val="0"/>
          <w:sz w:val="32"/>
          <w:szCs w:val="44"/>
        </w:rPr>
        <w:t>6</w:t>
      </w:r>
      <w:r w:rsidRPr="004B58F0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个</w:t>
      </w:r>
      <w:r w:rsidRPr="004B58F0">
        <w:rPr>
          <w:rFonts w:ascii="仿宋" w:eastAsia="仿宋" w:hAnsi="仿宋" w:cs="Times New Roman" w:hint="eastAsia"/>
          <w:kern w:val="2"/>
          <w:sz w:val="32"/>
          <w:szCs w:val="24"/>
        </w:rPr>
        <w:t>，悔改表现评定结论为确有悔改表现。</w:t>
      </w:r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4B58F0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综上所述，罪犯</w:t>
      </w:r>
      <w:r w:rsidR="004334FA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曾飞均</w:t>
      </w:r>
      <w:r w:rsidRPr="004B58F0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在</w:t>
      </w:r>
      <w:r w:rsidR="004B58F0" w:rsidRPr="004B58F0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减刑后的</w:t>
      </w:r>
      <w:r w:rsidRPr="004B58F0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服刑期间，能认罪悔罪，较好地遵守法律法规及监规，接受教育改造，积极参加思想、文化、职业技术教育，积极参加劳动，努力完成劳动任务，确有悔改表现。</w:t>
      </w:r>
      <w:r w:rsidR="004B58F0" w:rsidRPr="004B58F0">
        <w:rPr>
          <w:rFonts w:ascii="仿宋" w:eastAsia="仿宋" w:hAnsi="仿宋" w:hint="eastAsia"/>
          <w:sz w:val="32"/>
          <w:szCs w:val="24"/>
        </w:rPr>
        <w:t>实际执行刑期</w:t>
      </w:r>
      <w:r w:rsidR="004334FA">
        <w:rPr>
          <w:rFonts w:ascii="仿宋" w:eastAsia="仿宋" w:hAnsi="仿宋" w:hint="eastAsia"/>
          <w:sz w:val="32"/>
          <w:szCs w:val="24"/>
        </w:rPr>
        <w:t>九年九个月</w:t>
      </w:r>
      <w:r w:rsidR="004B58F0" w:rsidRPr="004B58F0">
        <w:rPr>
          <w:rFonts w:ascii="仿宋" w:eastAsia="仿宋" w:hAnsi="仿宋" w:hint="eastAsia"/>
          <w:sz w:val="32"/>
          <w:szCs w:val="24"/>
        </w:rPr>
        <w:t>，社区调查评估意见为</w:t>
      </w:r>
      <w:r w:rsidR="004334FA">
        <w:rPr>
          <w:rFonts w:ascii="仿宋" w:eastAsia="仿宋" w:hAnsi="仿宋" w:hint="eastAsia"/>
          <w:sz w:val="32"/>
          <w:szCs w:val="24"/>
        </w:rPr>
        <w:t>适宜</w:t>
      </w:r>
      <w:r w:rsidR="004B58F0" w:rsidRPr="004B58F0">
        <w:rPr>
          <w:rFonts w:ascii="仿宋" w:eastAsia="仿宋" w:hAnsi="仿宋" w:hint="eastAsia"/>
          <w:sz w:val="32"/>
          <w:szCs w:val="24"/>
        </w:rPr>
        <w:t>社区矫正 。</w:t>
      </w:r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32"/>
        </w:rPr>
      </w:pPr>
      <w:r w:rsidRPr="004B58F0">
        <w:rPr>
          <w:rFonts w:ascii="仿宋" w:eastAsia="仿宋" w:hAnsi="仿宋" w:cs="Times New Roman" w:hint="eastAsia"/>
          <w:bCs/>
          <w:kern w:val="2"/>
          <w:sz w:val="32"/>
          <w:szCs w:val="32"/>
        </w:rPr>
        <w:t>为此，根据《中华人民共和国监狱法》第三十二条、《中华人民共和国刑法》第八十一条、第八十二条、《中华人民共和国刑事诉讼法》第二百七十三条第二款的规定，建议对罪犯</w:t>
      </w:r>
      <w:r w:rsidR="004334FA">
        <w:rPr>
          <w:rFonts w:ascii="仿宋" w:eastAsia="仿宋" w:hAnsi="仿宋" w:cs="Times New Roman" w:hint="eastAsia"/>
          <w:bCs/>
          <w:kern w:val="2"/>
          <w:sz w:val="32"/>
          <w:szCs w:val="32"/>
        </w:rPr>
        <w:t>曾飞均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32"/>
        </w:rPr>
        <w:t>予以假释。特报请裁定。</w:t>
      </w:r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4B58F0">
        <w:rPr>
          <w:rFonts w:ascii="仿宋" w:eastAsia="仿宋" w:hAnsi="仿宋" w:cs="Times New Roman" w:hint="eastAsia"/>
          <w:kern w:val="2"/>
          <w:sz w:val="32"/>
          <w:szCs w:val="24"/>
        </w:rPr>
        <w:t xml:space="preserve">    此致</w:t>
      </w:r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4B58F0">
        <w:rPr>
          <w:rFonts w:ascii="仿宋" w:eastAsia="仿宋" w:hAnsi="仿宋" w:cs="Times New Roman" w:hint="eastAsia"/>
          <w:kern w:val="2"/>
          <w:sz w:val="32"/>
          <w:szCs w:val="24"/>
        </w:rPr>
        <w:t>四川省宜宾市中级人民法院</w:t>
      </w:r>
    </w:p>
    <w:p w:rsidR="00392D06" w:rsidRDefault="00392D06" w:rsidP="00392D06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四川省汉王山监狱</w:t>
      </w:r>
    </w:p>
    <w:p w:rsidR="00392D06" w:rsidRDefault="00392D06" w:rsidP="00392D06">
      <w:pPr>
        <w:widowControl w:val="0"/>
        <w:adjustRightInd/>
        <w:snapToGrid/>
        <w:spacing w:after="0" w:line="580" w:lineRule="exact"/>
        <w:ind w:firstLineChars="1800" w:firstLine="5760"/>
        <w:jc w:val="both"/>
        <w:rPr>
          <w:rFonts w:ascii="仿宋" w:eastAsia="仿宋" w:hAnsi="仿宋" w:cs="Times New Roman" w:hint="eastAsia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2022年12月19日</w:t>
      </w:r>
    </w:p>
    <w:p w:rsidR="00AB25B9" w:rsidRPr="00392D06" w:rsidRDefault="00AB25B9" w:rsidP="004B58F0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bookmarkStart w:id="0" w:name="_GoBack"/>
      <w:bookmarkEnd w:id="0"/>
    </w:p>
    <w:p w:rsidR="00AB25B9" w:rsidRDefault="00AB25B9" w:rsidP="004B58F0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jc w:val="both"/>
      </w:pPr>
      <w:r w:rsidRPr="004B58F0">
        <w:rPr>
          <w:rFonts w:ascii="仿宋" w:eastAsia="仿宋" w:hAnsi="仿宋" w:cs="Times New Roman" w:hint="eastAsia"/>
          <w:kern w:val="2"/>
          <w:sz w:val="32"/>
          <w:szCs w:val="24"/>
        </w:rPr>
        <w:t>附：罪犯</w:t>
      </w:r>
      <w:r w:rsidR="004334FA">
        <w:rPr>
          <w:rFonts w:ascii="仿宋" w:eastAsia="仿宋" w:hAnsi="仿宋" w:cs="Times New Roman" w:hint="eastAsia"/>
          <w:kern w:val="2"/>
          <w:sz w:val="32"/>
          <w:szCs w:val="24"/>
        </w:rPr>
        <w:t>曾飞均</w:t>
      </w:r>
      <w:r w:rsidRPr="004B58F0">
        <w:rPr>
          <w:rFonts w:ascii="仿宋" w:eastAsia="仿宋" w:hAnsi="仿宋" w:cs="Times New Roman" w:hint="eastAsia"/>
          <w:kern w:val="2"/>
          <w:sz w:val="32"/>
          <w:szCs w:val="24"/>
        </w:rPr>
        <w:t>假释材料  卷。</w:t>
      </w:r>
    </w:p>
    <w:sectPr w:rsidR="00163E44" w:rsidRPr="004B58F0" w:rsidSect="004B5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F0" w:rsidRDefault="004B58F0" w:rsidP="004B58F0">
      <w:pPr>
        <w:spacing w:after="0"/>
      </w:pPr>
      <w:r>
        <w:separator/>
      </w:r>
    </w:p>
  </w:endnote>
  <w:endnote w:type="continuationSeparator" w:id="0">
    <w:p w:rsidR="004B58F0" w:rsidRDefault="004B58F0" w:rsidP="004B58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F0" w:rsidRDefault="004B58F0" w:rsidP="004B58F0">
      <w:pPr>
        <w:spacing w:after="0"/>
      </w:pPr>
      <w:r>
        <w:separator/>
      </w:r>
    </w:p>
  </w:footnote>
  <w:footnote w:type="continuationSeparator" w:id="0">
    <w:p w:rsidR="004B58F0" w:rsidRDefault="004B58F0" w:rsidP="004B58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A1DED"/>
    <w:rsid w:val="00163E44"/>
    <w:rsid w:val="00392D06"/>
    <w:rsid w:val="004334FA"/>
    <w:rsid w:val="004B58F0"/>
    <w:rsid w:val="005C1D94"/>
    <w:rsid w:val="00AB25B9"/>
    <w:rsid w:val="00BB1639"/>
    <w:rsid w:val="00BE61EC"/>
    <w:rsid w:val="00D612A5"/>
    <w:rsid w:val="00E2621E"/>
    <w:rsid w:val="2B6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BC2FEC"/>
  <w15:docId w15:val="{229916AC-8F86-4321-BE55-135A6660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58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B58F0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a6"/>
    <w:rsid w:val="004B58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B58F0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912</Words>
  <Characters>100</Characters>
  <Application>Microsoft Office Word</Application>
  <DocSecurity>0</DocSecurity>
  <Lines>1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蒋天国</cp:lastModifiedBy>
  <cp:revision>10</cp:revision>
  <dcterms:created xsi:type="dcterms:W3CDTF">2022-11-11T07:39:00Z</dcterms:created>
  <dcterms:modified xsi:type="dcterms:W3CDTF">2022-12-20T01:15:00Z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