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8C" w:rsidRDefault="007307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D4B8C" w:rsidRDefault="007307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D4B8C" w:rsidRDefault="0002254C" w:rsidP="0083190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7307AD">
        <w:rPr>
          <w:rFonts w:ascii="仿宋" w:eastAsia="仿宋" w:hAnsi="仿宋"/>
          <w:sz w:val="32"/>
          <w:szCs w:val="32"/>
        </w:rPr>
        <w:t>)</w:t>
      </w:r>
      <w:proofErr w:type="gramStart"/>
      <w:r w:rsidR="007307AD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218</w:t>
      </w:r>
      <w:r w:rsidR="007307AD">
        <w:rPr>
          <w:rFonts w:ascii="仿宋" w:eastAsia="仿宋" w:hAnsi="仿宋"/>
          <w:sz w:val="32"/>
          <w:szCs w:val="32"/>
        </w:rPr>
        <w:t>号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陶游忠</w:t>
      </w:r>
      <w:r>
        <w:rPr>
          <w:rFonts w:ascii="仿宋" w:eastAsia="仿宋" w:hAnsi="仿宋"/>
          <w:sz w:val="32"/>
          <w:szCs w:val="32"/>
        </w:rPr>
        <w:t>，男</w:t>
      </w:r>
      <w:r>
        <w:rPr>
          <w:rFonts w:ascii="仿宋" w:eastAsia="仿宋" w:hAnsi="仿宋" w:hint="eastAsia"/>
          <w:sz w:val="32"/>
          <w:szCs w:val="32"/>
        </w:rPr>
        <w:t>，1995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日出生，</w:t>
      </w:r>
      <w:r>
        <w:rPr>
          <w:rFonts w:ascii="仿宋" w:eastAsia="仿宋" w:hAnsi="仿宋" w:hint="eastAsia"/>
          <w:sz w:val="32"/>
          <w:szCs w:val="32"/>
        </w:rPr>
        <w:t>汉</w:t>
      </w:r>
      <w:r>
        <w:rPr>
          <w:rFonts w:ascii="仿宋" w:eastAsia="仿宋" w:hAnsi="仿宋"/>
          <w:sz w:val="32"/>
          <w:szCs w:val="32"/>
        </w:rPr>
        <w:t>族，</w:t>
      </w:r>
      <w:r>
        <w:rPr>
          <w:rFonts w:ascii="仿宋" w:eastAsia="仿宋" w:hAnsi="仿宋" w:hint="eastAsia"/>
          <w:sz w:val="32"/>
          <w:szCs w:val="32"/>
        </w:rPr>
        <w:t>初中文化</w:t>
      </w:r>
      <w:r>
        <w:rPr>
          <w:rFonts w:ascii="仿宋" w:eastAsia="仿宋" w:hAnsi="仿宋"/>
          <w:sz w:val="32"/>
          <w:szCs w:val="32"/>
        </w:rPr>
        <w:t>，原户籍所在地：</w:t>
      </w:r>
      <w:r>
        <w:rPr>
          <w:rFonts w:ascii="仿宋" w:eastAsia="仿宋" w:hAnsi="仿宋" w:hint="eastAsia"/>
          <w:sz w:val="32"/>
          <w:szCs w:val="32"/>
        </w:rPr>
        <w:t>四川省资阳</w:t>
      </w:r>
      <w:proofErr w:type="gramStart"/>
      <w:r>
        <w:rPr>
          <w:rFonts w:ascii="仿宋" w:eastAsia="仿宋" w:hAnsi="仿宋" w:hint="eastAsia"/>
          <w:sz w:val="32"/>
          <w:szCs w:val="32"/>
        </w:rPr>
        <w:t>市雁江区</w:t>
      </w:r>
      <w:proofErr w:type="gramEnd"/>
      <w:r>
        <w:rPr>
          <w:rFonts w:ascii="仿宋" w:eastAsia="仿宋" w:hAnsi="仿宋"/>
          <w:sz w:val="32"/>
          <w:szCs w:val="32"/>
        </w:rPr>
        <w:t>。现在四川省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 xml:space="preserve">监区服刑。 </w:t>
      </w:r>
    </w:p>
    <w:p w:rsidR="005D4B8C" w:rsidRPr="0002254C" w:rsidRDefault="007307AD" w:rsidP="0083190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四川省成都市中级</w:t>
      </w:r>
      <w:r>
        <w:rPr>
          <w:rFonts w:ascii="仿宋" w:eastAsia="仿宋" w:hAnsi="仿宋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川01刑初105</w:t>
      </w:r>
      <w:r>
        <w:rPr>
          <w:rFonts w:ascii="仿宋" w:eastAsia="仿宋" w:hAnsi="仿宋"/>
          <w:sz w:val="32"/>
          <w:szCs w:val="32"/>
        </w:rPr>
        <w:t>号刑事</w:t>
      </w:r>
      <w:r>
        <w:rPr>
          <w:rFonts w:ascii="仿宋" w:eastAsia="仿宋" w:hAnsi="仿宋" w:hint="eastAsia"/>
          <w:sz w:val="32"/>
          <w:szCs w:val="32"/>
        </w:rPr>
        <w:t>附带民事</w:t>
      </w:r>
      <w:r>
        <w:rPr>
          <w:rFonts w:ascii="仿宋" w:eastAsia="仿宋" w:hAnsi="仿宋"/>
          <w:sz w:val="32"/>
          <w:szCs w:val="32"/>
        </w:rPr>
        <w:t>判决书</w:t>
      </w:r>
      <w:r>
        <w:rPr>
          <w:rFonts w:ascii="仿宋" w:eastAsia="仿宋" w:hAnsi="仿宋" w:hint="eastAsia"/>
          <w:sz w:val="32"/>
          <w:szCs w:val="32"/>
        </w:rPr>
        <w:t>，以被告人陶游忠犯故意伤害罪，判处有期徒刑十五年，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附带</w:t>
      </w:r>
      <w:r w:rsidR="00465E6D"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民事赔偿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31233元。原审附带民事诉讼原告人</w:t>
      </w:r>
      <w:r w:rsidR="006C63BD" w:rsidRPr="0002254C">
        <w:rPr>
          <w:rFonts w:ascii="仿宋" w:eastAsia="仿宋" w:hAnsi="仿宋"/>
          <w:color w:val="000000" w:themeColor="text1"/>
          <w:sz w:val="32"/>
          <w:szCs w:val="32"/>
        </w:rPr>
        <w:t>不服判决提起上诉，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02254C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Pr="0002254C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393号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刑事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附带民事判决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书，</w:t>
      </w:r>
      <w:r w:rsidR="00465E6D"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驳回上诉，维持原判，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刑期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至2031年1月22日止。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02254C">
        <w:rPr>
          <w:rFonts w:ascii="仿宋" w:eastAsia="仿宋" w:hAnsi="仿宋"/>
          <w:color w:val="000000" w:themeColor="text1"/>
          <w:sz w:val="32"/>
          <w:szCs w:val="32"/>
        </w:rPr>
        <w:t>日送</w:t>
      </w:r>
      <w:r w:rsidR="006C63BD"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proofErr w:type="gramStart"/>
      <w:r w:rsidR="006C63BD"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6C63BD" w:rsidRPr="0002254C">
        <w:rPr>
          <w:rFonts w:ascii="仿宋" w:eastAsia="仿宋" w:hAnsi="仿宋" w:hint="eastAsia"/>
          <w:color w:val="000000" w:themeColor="text1"/>
          <w:sz w:val="32"/>
          <w:szCs w:val="32"/>
        </w:rPr>
        <w:t>执行刑罚。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服刑期间刑罚变更执行情况</w:t>
      </w:r>
      <w:r>
        <w:rPr>
          <w:rFonts w:ascii="仿宋" w:eastAsia="仿宋" w:hAnsi="仿宋" w:hint="eastAsia"/>
          <w:sz w:val="32"/>
          <w:szCs w:val="32"/>
        </w:rPr>
        <w:t>：四川省成都市中级人民法院于2019年6月11日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（2019）川01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刑更2321号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刑事裁定书，对该犯减去有期徒刑六个月；四川省成都市中级人民法院于2021年4月16日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刑更1399号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刑事裁定书，对该犯减去有期徒刑八个月。减刑后刑期至2029年11月22日止。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陶游忠</w:t>
      </w:r>
      <w:r>
        <w:rPr>
          <w:rFonts w:ascii="仿宋" w:eastAsia="仿宋" w:hAnsi="仿宋"/>
          <w:sz w:val="32"/>
          <w:szCs w:val="32"/>
        </w:rPr>
        <w:t>被</w:t>
      </w:r>
      <w:proofErr w:type="gramStart"/>
      <w:r>
        <w:rPr>
          <w:rFonts w:ascii="仿宋" w:eastAsia="仿宋" w:hAnsi="仿宋"/>
          <w:sz w:val="32"/>
          <w:szCs w:val="32"/>
        </w:rPr>
        <w:t>判处</w:t>
      </w:r>
      <w:r>
        <w:rPr>
          <w:rFonts w:ascii="仿宋" w:eastAsia="仿宋" w:hAnsi="仿宋" w:hint="eastAsia"/>
          <w:sz w:val="32"/>
          <w:szCs w:val="32"/>
        </w:rPr>
        <w:t>民赔31233元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（已履行完毕）。              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陶游忠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个，悔改表现评定结论为</w:t>
      </w:r>
      <w:r w:rsidR="0068088A">
        <w:rPr>
          <w:rFonts w:ascii="仿宋" w:eastAsia="仿宋" w:hAnsi="仿宋" w:hint="eastAsia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有悔改表现。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陶游忠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</w:p>
    <w:p w:rsidR="005D4B8C" w:rsidRDefault="007307AD" w:rsidP="0083190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为此，根据《中华人民共和国监狱法》第二十九条、《中华人民共和国刑法》第七十八条、《中华人民共和国刑事诉讼法》第二百七十三条第二款的规定，建议对罪犯陶游忠减刑九个月。特报请裁定。</w:t>
      </w:r>
    </w:p>
    <w:p w:rsidR="005D4B8C" w:rsidRDefault="007307AD" w:rsidP="00831901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5D4B8C" w:rsidRDefault="007307AD" w:rsidP="00831901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5D4B8C" w:rsidRDefault="005D4B8C">
      <w:pPr>
        <w:rPr>
          <w:rFonts w:ascii="仿宋" w:eastAsia="仿宋" w:hAnsi="仿宋"/>
          <w:sz w:val="32"/>
          <w:szCs w:val="32"/>
        </w:rPr>
      </w:pPr>
    </w:p>
    <w:p w:rsidR="005D4B8C" w:rsidRDefault="005D4B8C">
      <w:pPr>
        <w:rPr>
          <w:rFonts w:ascii="仿宋" w:eastAsia="仿宋" w:hAnsi="仿宋"/>
          <w:sz w:val="32"/>
          <w:szCs w:val="32"/>
        </w:rPr>
      </w:pPr>
    </w:p>
    <w:p w:rsidR="00831901" w:rsidRDefault="00831901">
      <w:pPr>
        <w:rPr>
          <w:rFonts w:ascii="仿宋" w:eastAsia="仿宋" w:hAnsi="仿宋"/>
          <w:sz w:val="32"/>
          <w:szCs w:val="32"/>
        </w:rPr>
      </w:pPr>
    </w:p>
    <w:p w:rsidR="0002254C" w:rsidRDefault="007307AD" w:rsidP="0002254C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02254C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5D4B8C" w:rsidRDefault="005D4B8C" w:rsidP="0002254C">
      <w:pPr>
        <w:wordWrap w:val="0"/>
        <w:ind w:right="480"/>
        <w:jc w:val="right"/>
        <w:rPr>
          <w:rFonts w:ascii="仿宋" w:eastAsia="仿宋" w:hAnsi="仿宋"/>
          <w:sz w:val="32"/>
          <w:szCs w:val="32"/>
        </w:rPr>
      </w:pPr>
    </w:p>
    <w:p w:rsidR="005D4B8C" w:rsidRDefault="007307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 罪犯陶游忠减刑材料1卷</w:t>
      </w:r>
    </w:p>
    <w:sectPr w:rsidR="005D4B8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D7" w:rsidRDefault="00AF47D7" w:rsidP="00831901">
      <w:r>
        <w:separator/>
      </w:r>
    </w:p>
  </w:endnote>
  <w:endnote w:type="continuationSeparator" w:id="0">
    <w:p w:rsidR="00AF47D7" w:rsidRDefault="00AF47D7" w:rsidP="0083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D7" w:rsidRDefault="00AF47D7" w:rsidP="00831901">
      <w:r>
        <w:separator/>
      </w:r>
    </w:p>
  </w:footnote>
  <w:footnote w:type="continuationSeparator" w:id="0">
    <w:p w:rsidR="00AF47D7" w:rsidRDefault="00AF47D7" w:rsidP="0083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2254C"/>
    <w:rsid w:val="00030E80"/>
    <w:rsid w:val="00034C29"/>
    <w:rsid w:val="00035EEE"/>
    <w:rsid w:val="00045044"/>
    <w:rsid w:val="00046534"/>
    <w:rsid w:val="000767B6"/>
    <w:rsid w:val="000838EC"/>
    <w:rsid w:val="000F2E73"/>
    <w:rsid w:val="00107396"/>
    <w:rsid w:val="0011129C"/>
    <w:rsid w:val="0013587B"/>
    <w:rsid w:val="00195D40"/>
    <w:rsid w:val="001A36CD"/>
    <w:rsid w:val="001E6A94"/>
    <w:rsid w:val="00207A59"/>
    <w:rsid w:val="00210684"/>
    <w:rsid w:val="00232A62"/>
    <w:rsid w:val="00264DD6"/>
    <w:rsid w:val="00281B68"/>
    <w:rsid w:val="00284B00"/>
    <w:rsid w:val="00295290"/>
    <w:rsid w:val="002A59A4"/>
    <w:rsid w:val="002A6C16"/>
    <w:rsid w:val="002C49EA"/>
    <w:rsid w:val="002D3A72"/>
    <w:rsid w:val="002F7DBD"/>
    <w:rsid w:val="00372DD3"/>
    <w:rsid w:val="003A7F7C"/>
    <w:rsid w:val="003B6B0F"/>
    <w:rsid w:val="003F3F24"/>
    <w:rsid w:val="003F701B"/>
    <w:rsid w:val="00465E6D"/>
    <w:rsid w:val="00493AF8"/>
    <w:rsid w:val="00544C61"/>
    <w:rsid w:val="005520F2"/>
    <w:rsid w:val="005D4B8C"/>
    <w:rsid w:val="005F3FEC"/>
    <w:rsid w:val="006237C9"/>
    <w:rsid w:val="0068088A"/>
    <w:rsid w:val="006C63BD"/>
    <w:rsid w:val="006E1ED7"/>
    <w:rsid w:val="006E32C8"/>
    <w:rsid w:val="007307AD"/>
    <w:rsid w:val="00774E17"/>
    <w:rsid w:val="007771D9"/>
    <w:rsid w:val="007B090C"/>
    <w:rsid w:val="007E314B"/>
    <w:rsid w:val="00831901"/>
    <w:rsid w:val="008357CE"/>
    <w:rsid w:val="008B2A29"/>
    <w:rsid w:val="00927ECA"/>
    <w:rsid w:val="00934FB2"/>
    <w:rsid w:val="00952CB7"/>
    <w:rsid w:val="00981BF4"/>
    <w:rsid w:val="00982FB0"/>
    <w:rsid w:val="0099111B"/>
    <w:rsid w:val="00992190"/>
    <w:rsid w:val="009C697B"/>
    <w:rsid w:val="009C7F07"/>
    <w:rsid w:val="009D1E46"/>
    <w:rsid w:val="009D5F9C"/>
    <w:rsid w:val="00A070E0"/>
    <w:rsid w:val="00A270C0"/>
    <w:rsid w:val="00A33044"/>
    <w:rsid w:val="00AB555B"/>
    <w:rsid w:val="00AC425A"/>
    <w:rsid w:val="00AF47D7"/>
    <w:rsid w:val="00B2527D"/>
    <w:rsid w:val="00B36502"/>
    <w:rsid w:val="00B4400B"/>
    <w:rsid w:val="00B61455"/>
    <w:rsid w:val="00B81792"/>
    <w:rsid w:val="00C15A2A"/>
    <w:rsid w:val="00C3518F"/>
    <w:rsid w:val="00C60E67"/>
    <w:rsid w:val="00CA430A"/>
    <w:rsid w:val="00CB44D5"/>
    <w:rsid w:val="00CC0424"/>
    <w:rsid w:val="00CD13BF"/>
    <w:rsid w:val="00CD6A7E"/>
    <w:rsid w:val="00D70D9A"/>
    <w:rsid w:val="00E204D7"/>
    <w:rsid w:val="00E20E81"/>
    <w:rsid w:val="00E26D1F"/>
    <w:rsid w:val="00E46252"/>
    <w:rsid w:val="00E927EC"/>
    <w:rsid w:val="00E972FA"/>
    <w:rsid w:val="00EF5449"/>
    <w:rsid w:val="00F01304"/>
    <w:rsid w:val="00F53D6A"/>
    <w:rsid w:val="00F64C3B"/>
    <w:rsid w:val="00FF3E85"/>
    <w:rsid w:val="14D7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55</cp:revision>
  <dcterms:created xsi:type="dcterms:W3CDTF">2022-04-08T07:27:00Z</dcterms:created>
  <dcterms:modified xsi:type="dcterms:W3CDTF">2023-03-01T01:26:00Z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