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37" w:rsidRDefault="00FE788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A01C37" w:rsidRDefault="00FE788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A01C37" w:rsidRDefault="009F3919" w:rsidP="00D63508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FE7881">
        <w:rPr>
          <w:rFonts w:ascii="仿宋" w:eastAsia="仿宋" w:hAnsi="仿宋"/>
          <w:sz w:val="32"/>
          <w:szCs w:val="32"/>
        </w:rPr>
        <w:t>)</w:t>
      </w:r>
      <w:proofErr w:type="gramStart"/>
      <w:r w:rsidR="00FE7881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210</w:t>
      </w:r>
      <w:r w:rsidR="00FE7881">
        <w:rPr>
          <w:rFonts w:ascii="仿宋" w:eastAsia="仿宋" w:hAnsi="仿宋"/>
          <w:sz w:val="32"/>
          <w:szCs w:val="32"/>
        </w:rPr>
        <w:t>号</w:t>
      </w:r>
    </w:p>
    <w:p w:rsidR="00A01C37" w:rsidRPr="009F3919" w:rsidRDefault="00FE7881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9F3919">
        <w:rPr>
          <w:rFonts w:ascii="仿宋" w:eastAsia="仿宋" w:hAnsi="仿宋" w:hint="eastAsia"/>
          <w:color w:val="000000" w:themeColor="text1"/>
          <w:szCs w:val="32"/>
        </w:rPr>
        <w:t>罪犯邢德超，男，1986年7月3日出生，汉族，初中文化，原户籍所在地：四川省泸州市江阳区。现在四川省崇州监狱四监区服刑。</w:t>
      </w:r>
    </w:p>
    <w:p w:rsidR="00A01C37" w:rsidRPr="009F3919" w:rsidRDefault="00FE7881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9F3919">
        <w:rPr>
          <w:rFonts w:ascii="仿宋" w:eastAsia="仿宋" w:hAnsi="仿宋" w:hint="eastAsia"/>
          <w:color w:val="000000" w:themeColor="text1"/>
          <w:szCs w:val="32"/>
        </w:rPr>
        <w:t>四川省都江堰市人民法院于2015年6月10日</w:t>
      </w:r>
      <w:proofErr w:type="gramStart"/>
      <w:r w:rsidRPr="009F3919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9F3919">
        <w:rPr>
          <w:rFonts w:ascii="仿宋" w:eastAsia="仿宋" w:hAnsi="仿宋" w:hint="eastAsia"/>
          <w:color w:val="000000" w:themeColor="text1"/>
          <w:szCs w:val="32"/>
        </w:rPr>
        <w:t>（2015）</w:t>
      </w:r>
      <w:proofErr w:type="gramStart"/>
      <w:r w:rsidRPr="009F3919">
        <w:rPr>
          <w:rFonts w:ascii="仿宋" w:eastAsia="仿宋" w:hAnsi="仿宋" w:hint="eastAsia"/>
          <w:color w:val="000000" w:themeColor="text1"/>
          <w:szCs w:val="32"/>
        </w:rPr>
        <w:t>都江刑初</w:t>
      </w:r>
      <w:proofErr w:type="gramEnd"/>
      <w:r w:rsidRPr="009F3919">
        <w:rPr>
          <w:rFonts w:ascii="仿宋" w:eastAsia="仿宋" w:hAnsi="仿宋" w:hint="eastAsia"/>
          <w:color w:val="000000" w:themeColor="text1"/>
          <w:szCs w:val="32"/>
        </w:rPr>
        <w:t>字第155号刑事判决书，以被告人邢德超犯非法拘禁罪，判处有期徒刑一年十个月；犯抢劫罪，判处有期徒刑十二年二个月，并处罚金10000元。数罪并罚，决定执行有期徒刑十二年六个月，并处罚金10000</w:t>
      </w:r>
      <w:r w:rsidR="00DA399A" w:rsidRPr="009F3919">
        <w:rPr>
          <w:rFonts w:ascii="仿宋" w:eastAsia="仿宋" w:hAnsi="仿宋" w:hint="eastAsia"/>
          <w:color w:val="000000" w:themeColor="text1"/>
          <w:szCs w:val="32"/>
        </w:rPr>
        <w:t>元，并追缴违法所得159100元。被告人邢德超未提出上诉，</w:t>
      </w:r>
      <w:r w:rsidRPr="009F3919">
        <w:rPr>
          <w:rFonts w:ascii="仿宋" w:eastAsia="仿宋" w:hAnsi="仿宋" w:hint="eastAsia"/>
          <w:color w:val="000000" w:themeColor="text1"/>
          <w:szCs w:val="32"/>
        </w:rPr>
        <w:t>刑期自2014年9月12日起至2027年3月11日止。于2015年6月25日送</w:t>
      </w:r>
      <w:r w:rsidR="005B171F" w:rsidRPr="009F3919">
        <w:rPr>
          <w:rFonts w:ascii="仿宋" w:eastAsia="仿宋" w:hAnsi="仿宋" w:hint="eastAsia"/>
          <w:color w:val="000000" w:themeColor="text1"/>
          <w:szCs w:val="32"/>
        </w:rPr>
        <w:t>我</w:t>
      </w:r>
      <w:proofErr w:type="gramStart"/>
      <w:r w:rsidR="005B171F" w:rsidRPr="009F3919">
        <w:rPr>
          <w:rFonts w:ascii="仿宋" w:eastAsia="仿宋" w:hAnsi="仿宋" w:hint="eastAsia"/>
          <w:color w:val="000000" w:themeColor="text1"/>
          <w:szCs w:val="32"/>
        </w:rPr>
        <w:t>狱</w:t>
      </w:r>
      <w:proofErr w:type="gramEnd"/>
      <w:r w:rsidR="005B171F" w:rsidRPr="009F3919">
        <w:rPr>
          <w:rFonts w:ascii="仿宋" w:eastAsia="仿宋" w:hAnsi="仿宋" w:hint="eastAsia"/>
          <w:color w:val="000000" w:themeColor="text1"/>
          <w:szCs w:val="32"/>
        </w:rPr>
        <w:t>执行刑罚。</w:t>
      </w:r>
    </w:p>
    <w:p w:rsidR="00A01C37" w:rsidRPr="009F3919" w:rsidRDefault="00FE7881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服刑期间执行刑期变动情况：四川省成都市中级人民法院于2019年6月11日</w:t>
      </w:r>
      <w:proofErr w:type="gramStart"/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作出</w:t>
      </w:r>
      <w:proofErr w:type="gramEnd"/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（2019）川01</w:t>
      </w:r>
      <w:proofErr w:type="gramStart"/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刑更2301号</w:t>
      </w:r>
      <w:proofErr w:type="gramEnd"/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刑事裁定书，对该犯减去有期徒刑五个月；四川省成都市中级人民法院于2021年4月16日</w:t>
      </w:r>
      <w:proofErr w:type="gramStart"/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作出</w:t>
      </w:r>
      <w:proofErr w:type="gramEnd"/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（2021）川01</w:t>
      </w:r>
      <w:proofErr w:type="gramStart"/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刑更1385号</w:t>
      </w:r>
      <w:proofErr w:type="gramEnd"/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刑事裁定书，对该犯减去有期徒刑四个月。减刑后刑期至2026年6月11日止。</w:t>
      </w:r>
    </w:p>
    <w:p w:rsidR="00A01C37" w:rsidRPr="009F3919" w:rsidRDefault="00FE7881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该犯在服刑期间，确有悔改表现，具体事实如下：</w:t>
      </w:r>
    </w:p>
    <w:p w:rsidR="00A01C37" w:rsidRPr="009F3919" w:rsidRDefault="00FE7881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该犯在服刑期间逐步认识到自己的犯罪对受害人、对家庭、对社会造成的严重危害，能深挖自己的犯罪根源，认罪悔罪。</w:t>
      </w:r>
    </w:p>
    <w:p w:rsidR="00A01C37" w:rsidRPr="009F3919" w:rsidRDefault="00FE7881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认真遵守国家法律法规，端正服刑态度，接受教育，</w:t>
      </w:r>
      <w:proofErr w:type="gramStart"/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听管服</w:t>
      </w:r>
      <w:proofErr w:type="gramEnd"/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教。遵守监规纪律，能按照《服刑人员行为规范》和《二十条严禁行为规定》约束自己的言行。</w:t>
      </w:r>
    </w:p>
    <w:p w:rsidR="00A01C37" w:rsidRPr="009F3919" w:rsidRDefault="00FE7881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A01C37" w:rsidRPr="009F3919" w:rsidRDefault="00FE7881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在生产劳动中，该犯能够吃苦耐劳，积极肯干，努力完成劳动任务。</w:t>
      </w:r>
    </w:p>
    <w:p w:rsidR="00A01C37" w:rsidRPr="009F3919" w:rsidRDefault="00FE7881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另</w:t>
      </w:r>
      <w:r w:rsidRPr="009F3919">
        <w:rPr>
          <w:rFonts w:ascii="仿宋" w:eastAsia="仿宋" w:hAnsi="仿宋" w:cstheme="minorBidi"/>
          <w:color w:val="000000" w:themeColor="text1"/>
          <w:szCs w:val="32"/>
        </w:rPr>
        <w:t>查明，罪犯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邢德超</w:t>
      </w:r>
      <w:r w:rsidRPr="009F3919">
        <w:rPr>
          <w:rFonts w:ascii="仿宋" w:eastAsia="仿宋" w:hAnsi="仿宋" w:cstheme="minorBidi"/>
          <w:color w:val="000000" w:themeColor="text1"/>
          <w:szCs w:val="32"/>
        </w:rPr>
        <w:t>被判处</w:t>
      </w:r>
      <w:r w:rsidRPr="009F3919">
        <w:rPr>
          <w:rFonts w:ascii="仿宋" w:eastAsia="仿宋" w:hAnsi="仿宋" w:hint="eastAsia"/>
          <w:color w:val="000000" w:themeColor="text1"/>
          <w:szCs w:val="32"/>
        </w:rPr>
        <w:t>罚金10000元（已履行完毕），追缴违法所得</w:t>
      </w:r>
      <w:r w:rsidR="00DA399A" w:rsidRPr="009F3919">
        <w:rPr>
          <w:rFonts w:ascii="仿宋" w:eastAsia="仿宋" w:hAnsi="仿宋" w:hint="eastAsia"/>
          <w:color w:val="000000" w:themeColor="text1"/>
          <w:szCs w:val="32"/>
        </w:rPr>
        <w:t>159100元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（已履行4900元）。</w:t>
      </w:r>
    </w:p>
    <w:p w:rsidR="00A01C37" w:rsidRPr="009F3919" w:rsidRDefault="00FE7881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F3919">
        <w:rPr>
          <w:rFonts w:ascii="仿宋" w:eastAsia="仿宋" w:hAnsi="仿宋" w:cstheme="minorBidi"/>
          <w:color w:val="000000" w:themeColor="text1"/>
          <w:szCs w:val="32"/>
        </w:rPr>
        <w:t>本次考核期内，罪犯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邢德超</w:t>
      </w:r>
      <w:r w:rsidRPr="009F3919">
        <w:rPr>
          <w:rFonts w:ascii="仿宋" w:eastAsia="仿宋" w:hAnsi="仿宋" w:cstheme="minorBidi"/>
          <w:color w:val="000000" w:themeColor="text1"/>
          <w:szCs w:val="32"/>
        </w:rPr>
        <w:t>共计获得表扬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5</w:t>
      </w:r>
      <w:r w:rsidRPr="009F3919">
        <w:rPr>
          <w:rFonts w:ascii="仿宋" w:eastAsia="仿宋" w:hAnsi="仿宋" w:cstheme="minorBidi"/>
          <w:color w:val="000000" w:themeColor="text1"/>
          <w:szCs w:val="32"/>
        </w:rPr>
        <w:t>个，悔改表现评定结论为</w:t>
      </w:r>
      <w:r w:rsidR="002952F0">
        <w:rPr>
          <w:rFonts w:ascii="仿宋" w:eastAsia="仿宋" w:hAnsi="仿宋" w:cstheme="minorBidi" w:hint="eastAsia"/>
          <w:color w:val="000000" w:themeColor="text1"/>
          <w:szCs w:val="32"/>
        </w:rPr>
        <w:t>确</w:t>
      </w:r>
      <w:bookmarkStart w:id="0" w:name="_GoBack"/>
      <w:bookmarkEnd w:id="0"/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有悔改表现</w:t>
      </w:r>
      <w:r w:rsidRPr="009F3919">
        <w:rPr>
          <w:rFonts w:ascii="仿宋" w:eastAsia="仿宋" w:hAnsi="仿宋" w:cstheme="minorBidi"/>
          <w:color w:val="000000" w:themeColor="text1"/>
          <w:szCs w:val="32"/>
        </w:rPr>
        <w:t>。</w:t>
      </w:r>
    </w:p>
    <w:p w:rsidR="00C82AD0" w:rsidRPr="009F3919" w:rsidRDefault="00FE7881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9F3919">
        <w:rPr>
          <w:rFonts w:ascii="仿宋" w:eastAsia="仿宋" w:hAnsi="仿宋" w:cstheme="minorBidi"/>
          <w:color w:val="000000" w:themeColor="text1"/>
          <w:szCs w:val="32"/>
        </w:rPr>
        <w:t>综上所述，罪犯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邢德超</w:t>
      </w:r>
      <w:r w:rsidRPr="009F3919">
        <w:rPr>
          <w:rFonts w:ascii="仿宋" w:eastAsia="仿宋" w:hAnsi="仿宋" w:cstheme="minorBidi"/>
          <w:color w:val="000000" w:themeColor="text1"/>
          <w:szCs w:val="32"/>
        </w:rPr>
        <w:t>在服刑期间，认罪悔罪，遵规守纪，积极改造，确有悔改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表</w:t>
      </w:r>
      <w:r w:rsidRPr="009F3919">
        <w:rPr>
          <w:rFonts w:ascii="仿宋" w:eastAsia="仿宋" w:hAnsi="仿宋" w:cstheme="minorBidi"/>
          <w:color w:val="000000" w:themeColor="text1"/>
          <w:szCs w:val="32"/>
        </w:rPr>
        <w:t>现。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该犯系暴力犯罪</w:t>
      </w:r>
      <w:r w:rsidR="009F3919">
        <w:rPr>
          <w:rFonts w:ascii="仿宋" w:eastAsia="仿宋" w:hAnsi="仿宋" w:cstheme="minorBidi" w:hint="eastAsia"/>
          <w:color w:val="000000" w:themeColor="text1"/>
          <w:szCs w:val="32"/>
        </w:rPr>
        <w:t>判处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十年以上</w:t>
      </w:r>
      <w:r w:rsidR="00C82AD0" w:rsidRPr="009F3919">
        <w:rPr>
          <w:rFonts w:ascii="仿宋" w:eastAsia="仿宋" w:hAnsi="仿宋" w:cstheme="minorBidi" w:hint="eastAsia"/>
          <w:color w:val="000000" w:themeColor="text1"/>
          <w:szCs w:val="32"/>
        </w:rPr>
        <w:t>，且财产性判项未履行完毕，月均消费超过上年度狱内罪犯平均消费水平30%，已依法从严。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该犯</w:t>
      </w:r>
      <w:r w:rsidR="00C82AD0" w:rsidRPr="009F3919">
        <w:rPr>
          <w:rFonts w:ascii="仿宋" w:eastAsia="仿宋" w:hAnsi="仿宋" w:cstheme="minorBidi" w:hint="eastAsia"/>
          <w:color w:val="000000" w:themeColor="text1"/>
          <w:szCs w:val="32"/>
        </w:rPr>
        <w:t>有多种从严情形，且</w:t>
      </w:r>
      <w:r w:rsidR="00C82AD0" w:rsidRPr="009F3919">
        <w:rPr>
          <w:rFonts w:ascii="仿宋" w:eastAsia="仿宋" w:hAnsi="仿宋" w:hint="eastAsia"/>
          <w:color w:val="000000" w:themeColor="text1"/>
          <w:szCs w:val="32"/>
        </w:rPr>
        <w:t>在本次考核期内，近一年消费加余额超3500元，扣减幅度三个月。</w:t>
      </w:r>
    </w:p>
    <w:p w:rsidR="00A01C37" w:rsidRPr="009F3919" w:rsidRDefault="00FE7881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F3919">
        <w:rPr>
          <w:rFonts w:ascii="仿宋" w:eastAsia="仿宋" w:hAnsi="仿宋" w:cstheme="minorBidi"/>
          <w:color w:val="000000" w:themeColor="text1"/>
          <w:szCs w:val="32"/>
        </w:rPr>
        <w:t>为此，根据《中华人民共和国监狱法》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9F3919">
        <w:rPr>
          <w:rFonts w:ascii="仿宋" w:eastAsia="仿宋" w:hAnsi="仿宋" w:cstheme="minorBidi"/>
          <w:color w:val="000000" w:themeColor="text1"/>
          <w:szCs w:val="32"/>
        </w:rPr>
        <w:t>二十九条、《中华人民共和国刑法》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9F3919">
        <w:rPr>
          <w:rFonts w:ascii="仿宋" w:eastAsia="仿宋" w:hAnsi="仿宋" w:cstheme="minorBidi"/>
          <w:color w:val="000000" w:themeColor="text1"/>
          <w:szCs w:val="32"/>
        </w:rPr>
        <w:t>七十八条、《中华人民共和国刑事诉讼法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》</w:t>
      </w:r>
      <w:r w:rsidRPr="009F3919">
        <w:rPr>
          <w:rFonts w:ascii="仿宋" w:eastAsia="仿宋" w:hAnsi="仿宋" w:cstheme="minorBidi"/>
          <w:color w:val="000000" w:themeColor="text1"/>
          <w:szCs w:val="32"/>
        </w:rPr>
        <w:t>第二百七十三条第二款的规定，建议对罪犯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邢德超</w:t>
      </w:r>
      <w:r w:rsidRPr="009F3919">
        <w:rPr>
          <w:rFonts w:ascii="仿宋" w:eastAsia="仿宋" w:hAnsi="仿宋" w:cstheme="minorBidi"/>
          <w:color w:val="000000" w:themeColor="text1"/>
          <w:szCs w:val="32"/>
        </w:rPr>
        <w:t>减刑</w:t>
      </w:r>
      <w:r w:rsidR="005A36E3" w:rsidRPr="009F3919">
        <w:rPr>
          <w:rFonts w:ascii="仿宋" w:eastAsia="仿宋" w:hAnsi="仿宋" w:cstheme="minorBidi" w:hint="eastAsia"/>
          <w:color w:val="000000" w:themeColor="text1"/>
          <w:szCs w:val="32"/>
        </w:rPr>
        <w:t>五</w:t>
      </w:r>
      <w:r w:rsidRPr="009F3919">
        <w:rPr>
          <w:rFonts w:ascii="仿宋" w:eastAsia="仿宋" w:hAnsi="仿宋" w:cstheme="minorBidi"/>
          <w:color w:val="000000" w:themeColor="text1"/>
          <w:szCs w:val="32"/>
        </w:rPr>
        <w:t>个月。特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报请裁定。</w:t>
      </w:r>
    </w:p>
    <w:p w:rsidR="00A01C37" w:rsidRPr="009F3919" w:rsidRDefault="00FE7881">
      <w:pPr>
        <w:pStyle w:val="GB2312112"/>
        <w:spacing w:line="5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此致</w:t>
      </w:r>
    </w:p>
    <w:p w:rsidR="00A01C37" w:rsidRDefault="00FE7881">
      <w:pPr>
        <w:pStyle w:val="GB2312112"/>
        <w:spacing w:line="500" w:lineRule="exact"/>
        <w:ind w:firstLine="640"/>
        <w:rPr>
          <w:rFonts w:ascii="仿宋" w:eastAsia="仿宋" w:hAnsi="仿宋" w:cstheme="minorBidi"/>
          <w:szCs w:val="32"/>
        </w:rPr>
      </w:pPr>
      <w:r w:rsidRPr="009F3919">
        <w:rPr>
          <w:rFonts w:ascii="仿宋" w:eastAsia="仿宋" w:hAnsi="仿宋" w:cstheme="minorBidi"/>
          <w:color w:val="000000" w:themeColor="text1"/>
          <w:szCs w:val="32"/>
        </w:rPr>
        <w:t>四川省</w:t>
      </w:r>
      <w:r w:rsidRPr="009F3919">
        <w:rPr>
          <w:rFonts w:ascii="仿宋" w:eastAsia="仿宋" w:hAnsi="仿宋" w:cstheme="minorBidi" w:hint="eastAsia"/>
          <w:color w:val="000000" w:themeColor="text1"/>
          <w:szCs w:val="32"/>
        </w:rPr>
        <w:t>成都市中级</w:t>
      </w:r>
      <w:r w:rsidRPr="009F3919">
        <w:rPr>
          <w:rFonts w:ascii="仿宋" w:eastAsia="仿宋" w:hAnsi="仿宋" w:cstheme="minorBidi"/>
          <w:color w:val="000000" w:themeColor="text1"/>
          <w:szCs w:val="32"/>
        </w:rPr>
        <w:t>人民法院</w:t>
      </w:r>
    </w:p>
    <w:p w:rsidR="00A01C37" w:rsidRDefault="00A01C37">
      <w:pPr>
        <w:rPr>
          <w:rFonts w:ascii="仿宋" w:eastAsia="仿宋" w:hAnsi="仿宋"/>
          <w:sz w:val="32"/>
          <w:szCs w:val="32"/>
        </w:rPr>
      </w:pPr>
    </w:p>
    <w:p w:rsidR="00A01C37" w:rsidRDefault="00A01C37">
      <w:pPr>
        <w:rPr>
          <w:rFonts w:ascii="仿宋" w:eastAsia="仿宋" w:hAnsi="仿宋"/>
          <w:sz w:val="32"/>
          <w:szCs w:val="32"/>
        </w:rPr>
      </w:pPr>
    </w:p>
    <w:p w:rsidR="00A01C37" w:rsidRDefault="00A01C37">
      <w:pPr>
        <w:rPr>
          <w:rFonts w:ascii="仿宋" w:eastAsia="仿宋" w:hAnsi="仿宋"/>
          <w:sz w:val="32"/>
          <w:szCs w:val="32"/>
        </w:rPr>
      </w:pPr>
    </w:p>
    <w:p w:rsidR="009F3919" w:rsidRDefault="009F3919" w:rsidP="009F3919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A01C37" w:rsidRDefault="00A01C37">
      <w:pPr>
        <w:jc w:val="right"/>
        <w:rPr>
          <w:rFonts w:ascii="仿宋" w:eastAsia="仿宋" w:hAnsi="仿宋"/>
          <w:sz w:val="32"/>
          <w:szCs w:val="32"/>
        </w:rPr>
      </w:pPr>
    </w:p>
    <w:p w:rsidR="00A01C37" w:rsidRDefault="00A01C37">
      <w:pPr>
        <w:rPr>
          <w:rFonts w:ascii="仿宋" w:eastAsia="仿宋" w:hAnsi="仿宋"/>
          <w:sz w:val="32"/>
          <w:szCs w:val="32"/>
        </w:rPr>
      </w:pPr>
    </w:p>
    <w:p w:rsidR="00A01C37" w:rsidRDefault="00FE7881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附：罪犯邢德超减刑材料1卷</w:t>
      </w:r>
    </w:p>
    <w:sectPr w:rsidR="00A01C37" w:rsidSect="00A01C3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F2" w:rsidRDefault="000776F2" w:rsidP="005A36E3">
      <w:r>
        <w:separator/>
      </w:r>
    </w:p>
  </w:endnote>
  <w:endnote w:type="continuationSeparator" w:id="0">
    <w:p w:rsidR="000776F2" w:rsidRDefault="000776F2" w:rsidP="005A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F2" w:rsidRDefault="000776F2" w:rsidP="005A36E3">
      <w:r>
        <w:separator/>
      </w:r>
    </w:p>
  </w:footnote>
  <w:footnote w:type="continuationSeparator" w:id="0">
    <w:p w:rsidR="000776F2" w:rsidRDefault="000776F2" w:rsidP="005A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3450E"/>
    <w:rsid w:val="00045044"/>
    <w:rsid w:val="00062BF2"/>
    <w:rsid w:val="000639EE"/>
    <w:rsid w:val="000776F2"/>
    <w:rsid w:val="000C776B"/>
    <w:rsid w:val="000E2233"/>
    <w:rsid w:val="00111E79"/>
    <w:rsid w:val="00114C38"/>
    <w:rsid w:val="00116C20"/>
    <w:rsid w:val="00144741"/>
    <w:rsid w:val="001912AD"/>
    <w:rsid w:val="001A36CD"/>
    <w:rsid w:val="001A60C6"/>
    <w:rsid w:val="00281B68"/>
    <w:rsid w:val="002952F0"/>
    <w:rsid w:val="002A453D"/>
    <w:rsid w:val="002C49EA"/>
    <w:rsid w:val="002F7DBD"/>
    <w:rsid w:val="003243D9"/>
    <w:rsid w:val="003636CA"/>
    <w:rsid w:val="00451754"/>
    <w:rsid w:val="004D4F74"/>
    <w:rsid w:val="004F1013"/>
    <w:rsid w:val="004F734D"/>
    <w:rsid w:val="0057436E"/>
    <w:rsid w:val="005A2889"/>
    <w:rsid w:val="005A36E3"/>
    <w:rsid w:val="005B171F"/>
    <w:rsid w:val="006616D1"/>
    <w:rsid w:val="0067334B"/>
    <w:rsid w:val="00674B97"/>
    <w:rsid w:val="00677ADC"/>
    <w:rsid w:val="006F335D"/>
    <w:rsid w:val="00716C25"/>
    <w:rsid w:val="00724FCB"/>
    <w:rsid w:val="00763CD5"/>
    <w:rsid w:val="00774E17"/>
    <w:rsid w:val="007B445F"/>
    <w:rsid w:val="008A28E9"/>
    <w:rsid w:val="008B5AB4"/>
    <w:rsid w:val="008B77CB"/>
    <w:rsid w:val="00917681"/>
    <w:rsid w:val="009374F3"/>
    <w:rsid w:val="00951767"/>
    <w:rsid w:val="009C5AD4"/>
    <w:rsid w:val="009F3919"/>
    <w:rsid w:val="00A01C37"/>
    <w:rsid w:val="00A270C0"/>
    <w:rsid w:val="00A33FD0"/>
    <w:rsid w:val="00A507AE"/>
    <w:rsid w:val="00A709B3"/>
    <w:rsid w:val="00A72C5B"/>
    <w:rsid w:val="00AB01E6"/>
    <w:rsid w:val="00AC02F9"/>
    <w:rsid w:val="00AC56AD"/>
    <w:rsid w:val="00AD4722"/>
    <w:rsid w:val="00B14FE8"/>
    <w:rsid w:val="00B32D21"/>
    <w:rsid w:val="00BB7922"/>
    <w:rsid w:val="00C16B71"/>
    <w:rsid w:val="00C60D69"/>
    <w:rsid w:val="00C82AD0"/>
    <w:rsid w:val="00CD3B34"/>
    <w:rsid w:val="00CD7A33"/>
    <w:rsid w:val="00D04961"/>
    <w:rsid w:val="00D164E7"/>
    <w:rsid w:val="00D63508"/>
    <w:rsid w:val="00DA399A"/>
    <w:rsid w:val="00E204D7"/>
    <w:rsid w:val="00E46252"/>
    <w:rsid w:val="00E927EC"/>
    <w:rsid w:val="00EA7E49"/>
    <w:rsid w:val="00EB0FEE"/>
    <w:rsid w:val="00EB336F"/>
    <w:rsid w:val="00EB50AA"/>
    <w:rsid w:val="00F45E38"/>
    <w:rsid w:val="00F64C3B"/>
    <w:rsid w:val="00FB08F1"/>
    <w:rsid w:val="00FE7881"/>
    <w:rsid w:val="00FF1C34"/>
    <w:rsid w:val="144A5DF3"/>
    <w:rsid w:val="4DAE79D7"/>
    <w:rsid w:val="59D31F1F"/>
    <w:rsid w:val="63475FC9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sid w:val="00A01C37"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rsid w:val="00A01C37"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Balloon Text"/>
    <w:basedOn w:val="a"/>
    <w:link w:val="Char1"/>
    <w:rsid w:val="00A01C3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01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A01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sid w:val="00A01C37"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sid w:val="00A01C37"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sid w:val="00A01C3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01C37"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rsid w:val="00A01C37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Char1">
    <w:name w:val="批注框文本 Char"/>
    <w:basedOn w:val="a0"/>
    <w:link w:val="a5"/>
    <w:rsid w:val="00A01C3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60</cp:revision>
  <dcterms:created xsi:type="dcterms:W3CDTF">2022-04-27T13:18:00Z</dcterms:created>
  <dcterms:modified xsi:type="dcterms:W3CDTF">2023-03-01T01:19:00Z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28FB0C01824543BC98FB5C5C2AF290A6</vt:lpwstr>
  </property>
</Properties>
</file>