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5D205F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A9061E">
        <w:rPr>
          <w:rFonts w:ascii="仿宋" w:eastAsia="仿宋" w:hAnsi="仿宋" w:hint="eastAsia"/>
          <w:color w:val="000000" w:themeColor="text1"/>
        </w:rPr>
        <w:t>1</w:t>
      </w:r>
      <w:r w:rsidR="00A9061E">
        <w:rPr>
          <w:rFonts w:ascii="仿宋" w:eastAsia="仿宋" w:hAnsi="仿宋"/>
          <w:color w:val="000000" w:themeColor="text1"/>
        </w:rPr>
        <w:t>63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AF09B4">
        <w:rPr>
          <w:rFonts w:ascii="仿宋" w:eastAsia="仿宋" w:hAnsi="仿宋" w:hint="eastAsia"/>
          <w:color w:val="000000" w:themeColor="text1"/>
        </w:rPr>
        <w:t>罗宇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AF09B4">
        <w:rPr>
          <w:rFonts w:ascii="仿宋" w:eastAsia="仿宋" w:hAnsi="仿宋" w:hint="eastAsia"/>
          <w:color w:val="000000" w:themeColor="text1"/>
        </w:rPr>
        <w:t>92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1F147F">
        <w:rPr>
          <w:rFonts w:ascii="仿宋" w:eastAsia="仿宋" w:hAnsi="仿宋" w:hint="eastAsia"/>
          <w:color w:val="000000" w:themeColor="text1"/>
        </w:rPr>
        <w:t>5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AF09B4">
        <w:rPr>
          <w:rFonts w:ascii="仿宋" w:eastAsia="仿宋" w:hAnsi="仿宋" w:hint="eastAsia"/>
          <w:color w:val="000000" w:themeColor="text1"/>
        </w:rPr>
        <w:t>7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AF09B4">
        <w:rPr>
          <w:rFonts w:ascii="仿宋" w:eastAsia="仿宋" w:hAnsi="仿宋" w:hint="eastAsia"/>
          <w:color w:val="000000" w:themeColor="text1"/>
        </w:rPr>
        <w:t>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AF09B4" w:rsidRPr="00AF09B4">
        <w:rPr>
          <w:rFonts w:ascii="仿宋" w:eastAsia="仿宋" w:hAnsi="仿宋" w:hint="eastAsia"/>
          <w:color w:val="000000" w:themeColor="text1"/>
        </w:rPr>
        <w:t>四川省雅安市雨城区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F147F" w:rsidRDefault="00AF09B4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AF09B4">
        <w:rPr>
          <w:rFonts w:ascii="仿宋" w:eastAsia="仿宋" w:hAnsi="仿宋" w:hint="eastAsia"/>
        </w:rPr>
        <w:t>四川省雅安市名山区人民法院于2018年2月9日作出(2017)川1803刑初第129号刑事判决书，以被告人罗宇犯寻衅滋事罪，判处有期徒刑一年四个月。在缓刑考验期间再犯罪，应当</w:t>
      </w:r>
      <w:r w:rsidR="000A2CEE">
        <w:rPr>
          <w:rFonts w:ascii="仿宋" w:eastAsia="仿宋" w:hAnsi="仿宋" w:hint="eastAsia"/>
        </w:rPr>
        <w:t>撤销缓刑，与前罪合并执行刑罚有期徒刑三年。被告人罗宇未提出上诉，</w:t>
      </w:r>
      <w:r w:rsidRPr="00AF09B4">
        <w:rPr>
          <w:rFonts w:ascii="仿宋" w:eastAsia="仿宋" w:hAnsi="仿宋" w:hint="eastAsia"/>
        </w:rPr>
        <w:t>刑期自2017年7月20日起至2020年7月19日止。于2018年3月6日送</w:t>
      </w:r>
      <w:r w:rsidR="000A2CEE">
        <w:rPr>
          <w:rFonts w:ascii="仿宋" w:eastAsia="仿宋" w:hAnsi="仿宋" w:hint="eastAsia"/>
        </w:rPr>
        <w:t>我狱执行刑罚</w:t>
      </w:r>
      <w:r w:rsidRPr="00AF09B4">
        <w:rPr>
          <w:rFonts w:ascii="仿宋" w:eastAsia="仿宋" w:hAnsi="仿宋" w:hint="eastAsia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AF09B4" w:rsidRPr="00AF09B4">
        <w:rPr>
          <w:rFonts w:ascii="仿宋" w:eastAsia="仿宋" w:hAnsi="仿宋" w:hint="eastAsia"/>
        </w:rPr>
        <w:t>因漏罪，四川省宝兴县人民法院于2020年6月23日作出（2019）川1827刑初39号刑事判决书，以被告人罗宇犯非法拘禁罪，判处有期徒刑一年二个月；犯寻衅滋事罪，判处有期徒刑二年十个月，合并前罪犯寻衅滋事罪、聚众斗殴罪判处</w:t>
      </w:r>
      <w:r w:rsidR="000A2CEE">
        <w:rPr>
          <w:rFonts w:ascii="仿宋" w:eastAsia="仿宋" w:hAnsi="仿宋" w:hint="eastAsia"/>
        </w:rPr>
        <w:t>有期徒刑三年，决定执行有期徒刑六年八个月。被告人罗宇未提出上诉，</w:t>
      </w:r>
      <w:r w:rsidR="00AF09B4" w:rsidRPr="00AF09B4">
        <w:rPr>
          <w:rFonts w:ascii="仿宋" w:eastAsia="仿宋" w:hAnsi="仿宋" w:hint="eastAsia"/>
        </w:rPr>
        <w:t>刑期自2017年7月20日起至2024年3月19日止。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</w:t>
      </w:r>
      <w:r>
        <w:rPr>
          <w:rFonts w:ascii="仿宋" w:eastAsia="仿宋" w:hAnsi="仿宋" w:hint="eastAsia"/>
          <w:color w:val="000000" w:themeColor="text1"/>
        </w:rPr>
        <w:lastRenderedPageBreak/>
        <w:t>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5122D5"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AF09B4">
        <w:rPr>
          <w:rFonts w:ascii="仿宋" w:eastAsia="仿宋" w:hAnsi="仿宋" w:hint="eastAsia"/>
          <w:color w:val="000000" w:themeColor="text1"/>
        </w:rPr>
        <w:t>罗宇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A55940">
        <w:rPr>
          <w:rFonts w:ascii="仿宋" w:eastAsia="仿宋" w:hAnsi="仿宋" w:hint="eastAsia"/>
          <w:color w:val="000000" w:themeColor="text1"/>
        </w:rPr>
        <w:t>系</w:t>
      </w:r>
      <w:r w:rsidR="006B3839">
        <w:rPr>
          <w:rFonts w:ascii="仿宋" w:eastAsia="仿宋" w:hAnsi="仿宋" w:hint="eastAsia"/>
          <w:color w:val="000000" w:themeColor="text1"/>
        </w:rPr>
        <w:t>恶势力犯罪集团成员</w:t>
      </w:r>
      <w:r w:rsidR="00A55940">
        <w:rPr>
          <w:rFonts w:ascii="仿宋" w:eastAsia="仿宋" w:hAnsi="仿宋" w:hint="eastAsia"/>
          <w:color w:val="000000" w:themeColor="text1"/>
        </w:rPr>
        <w:t>，</w:t>
      </w:r>
      <w:r w:rsidR="006B3839">
        <w:rPr>
          <w:rFonts w:ascii="仿宋" w:eastAsia="仿宋" w:hAnsi="仿宋" w:hint="eastAsia"/>
          <w:color w:val="000000" w:themeColor="text1"/>
        </w:rPr>
        <w:t>已</w:t>
      </w:r>
      <w:r w:rsidR="00A55940">
        <w:rPr>
          <w:rFonts w:ascii="仿宋" w:eastAsia="仿宋" w:hAnsi="仿宋" w:hint="eastAsia"/>
          <w:color w:val="000000" w:themeColor="text1"/>
        </w:rPr>
        <w:t>依法从严。该犯</w:t>
      </w:r>
      <w:r w:rsidR="006B3839">
        <w:rPr>
          <w:rFonts w:ascii="仿宋" w:eastAsia="仿宋" w:hAnsi="仿宋" w:hint="eastAsia"/>
          <w:color w:val="000000" w:themeColor="text1"/>
        </w:rPr>
        <w:t>多个</w:t>
      </w:r>
      <w:r w:rsidR="00A55940">
        <w:rPr>
          <w:rFonts w:ascii="仿宋" w:eastAsia="仿宋" w:hAnsi="仿宋" w:hint="eastAsia"/>
          <w:color w:val="000000" w:themeColor="text1"/>
        </w:rPr>
        <w:t>罪名，</w:t>
      </w:r>
      <w:r w:rsidR="001F147F">
        <w:rPr>
          <w:rFonts w:ascii="仿宋" w:eastAsia="仿宋" w:hAnsi="仿宋" w:hint="eastAsia"/>
          <w:color w:val="000000" w:themeColor="text1"/>
        </w:rPr>
        <w:t>有吸毒史，</w:t>
      </w:r>
      <w:r w:rsidR="006B3839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6B3839">
        <w:rPr>
          <w:rFonts w:ascii="仿宋" w:eastAsia="仿宋" w:hAnsi="仿宋" w:hint="eastAsia"/>
          <w:color w:val="000000" w:themeColor="text1"/>
        </w:rPr>
        <w:t>幅度</w:t>
      </w:r>
      <w:r w:rsidR="00A55940">
        <w:rPr>
          <w:rFonts w:ascii="仿宋" w:eastAsia="仿宋" w:hAnsi="仿宋" w:hint="eastAsia"/>
          <w:color w:val="000000" w:themeColor="text1"/>
        </w:rPr>
        <w:t>二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AF09B4">
        <w:rPr>
          <w:rFonts w:ascii="仿宋" w:eastAsia="仿宋" w:hAnsi="仿宋" w:hint="eastAsia"/>
          <w:color w:val="000000" w:themeColor="text1"/>
        </w:rPr>
        <w:t>罗宇</w:t>
      </w:r>
      <w:r>
        <w:rPr>
          <w:rFonts w:ascii="仿宋" w:eastAsia="仿宋" w:hAnsi="仿宋" w:hint="eastAsia"/>
          <w:color w:val="000000" w:themeColor="text1"/>
        </w:rPr>
        <w:t>减刑</w:t>
      </w:r>
      <w:r w:rsidR="005122D5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AE7615" w:rsidRDefault="00AE7615" w:rsidP="00AE7615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AF09B4">
        <w:rPr>
          <w:rFonts w:ascii="仿宋" w:eastAsia="仿宋" w:hAnsi="仿宋" w:hint="eastAsia"/>
          <w:color w:val="000000" w:themeColor="text1"/>
        </w:rPr>
        <w:t>罗宇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19" w:rsidRDefault="007B5019" w:rsidP="00E6754C">
      <w:r>
        <w:separator/>
      </w:r>
    </w:p>
  </w:endnote>
  <w:endnote w:type="continuationSeparator" w:id="0">
    <w:p w:rsidR="007B5019" w:rsidRDefault="007B5019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19" w:rsidRDefault="007B5019" w:rsidP="00E6754C">
      <w:r>
        <w:separator/>
      </w:r>
    </w:p>
  </w:footnote>
  <w:footnote w:type="continuationSeparator" w:id="0">
    <w:p w:rsidR="007B5019" w:rsidRDefault="007B5019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A2CEE"/>
    <w:rsid w:val="000B744F"/>
    <w:rsid w:val="000F5E21"/>
    <w:rsid w:val="00120E97"/>
    <w:rsid w:val="00141DBB"/>
    <w:rsid w:val="0014350E"/>
    <w:rsid w:val="001A228E"/>
    <w:rsid w:val="001B6939"/>
    <w:rsid w:val="001F147F"/>
    <w:rsid w:val="001F16F4"/>
    <w:rsid w:val="002A5E78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122D5"/>
    <w:rsid w:val="0052318B"/>
    <w:rsid w:val="00537AE1"/>
    <w:rsid w:val="0055173D"/>
    <w:rsid w:val="0055432F"/>
    <w:rsid w:val="005C137D"/>
    <w:rsid w:val="005D205F"/>
    <w:rsid w:val="005E6F00"/>
    <w:rsid w:val="005F25A6"/>
    <w:rsid w:val="00620FD7"/>
    <w:rsid w:val="0065792F"/>
    <w:rsid w:val="00663736"/>
    <w:rsid w:val="00666619"/>
    <w:rsid w:val="0069422F"/>
    <w:rsid w:val="006B3839"/>
    <w:rsid w:val="006F2F9D"/>
    <w:rsid w:val="00725806"/>
    <w:rsid w:val="007702CB"/>
    <w:rsid w:val="007B5019"/>
    <w:rsid w:val="009031D3"/>
    <w:rsid w:val="0097438C"/>
    <w:rsid w:val="009744FE"/>
    <w:rsid w:val="00994C58"/>
    <w:rsid w:val="009C62BB"/>
    <w:rsid w:val="009D52AE"/>
    <w:rsid w:val="009F051A"/>
    <w:rsid w:val="00A55940"/>
    <w:rsid w:val="00A56539"/>
    <w:rsid w:val="00A632EA"/>
    <w:rsid w:val="00A9061E"/>
    <w:rsid w:val="00AE26C1"/>
    <w:rsid w:val="00AE7615"/>
    <w:rsid w:val="00AF09B4"/>
    <w:rsid w:val="00B02A38"/>
    <w:rsid w:val="00B13B99"/>
    <w:rsid w:val="00B5144E"/>
    <w:rsid w:val="00B9335C"/>
    <w:rsid w:val="00BD00F9"/>
    <w:rsid w:val="00BD14F8"/>
    <w:rsid w:val="00C23714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33B3B-CCDC-4199-A66E-7C55E82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9EF4C-8AA1-4C01-92CB-8170C50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771</Characters>
  <Application>Microsoft Office Word</Application>
  <DocSecurity>0</DocSecurity>
  <Lines>6</Lines>
  <Paragraphs>1</Paragraphs>
  <ScaleCrop>false</ScaleCrop>
  <Company>WORKGROUP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53</cp:revision>
  <dcterms:created xsi:type="dcterms:W3CDTF">2020-09-24T06:54:00Z</dcterms:created>
  <dcterms:modified xsi:type="dcterms:W3CDTF">2023-02-23T01:13:00Z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