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2E" w:rsidRDefault="003E729C">
      <w:pPr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44"/>
          <w:szCs w:val="44"/>
        </w:rPr>
        <w:t>四川省崇州</w:t>
      </w:r>
      <w:r>
        <w:rPr>
          <w:rFonts w:ascii="黑体" w:eastAsia="黑体" w:hAnsi="黑体"/>
          <w:color w:val="000000" w:themeColor="text1"/>
          <w:sz w:val="44"/>
          <w:szCs w:val="44"/>
        </w:rPr>
        <w:t>监狱</w:t>
      </w:r>
    </w:p>
    <w:p w:rsidR="00BF312E" w:rsidRDefault="003E729C">
      <w:pPr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>
        <w:rPr>
          <w:rFonts w:ascii="黑体" w:eastAsia="黑体" w:hAnsi="黑体"/>
          <w:color w:val="000000" w:themeColor="text1"/>
          <w:sz w:val="44"/>
          <w:szCs w:val="44"/>
        </w:rPr>
        <w:t>报请减刑建议书</w:t>
      </w:r>
    </w:p>
    <w:p w:rsidR="00BF312E" w:rsidRDefault="00514BB7" w:rsidP="005115B1">
      <w:pPr>
        <w:spacing w:before="2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(202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3E729C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="003E729C">
        <w:rPr>
          <w:rFonts w:ascii="仿宋" w:eastAsia="仿宋" w:hAnsi="仿宋" w:hint="eastAsia"/>
          <w:color w:val="000000" w:themeColor="text1"/>
          <w:sz w:val="32"/>
          <w:szCs w:val="32"/>
        </w:rPr>
        <w:t>崇狱减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221</w:t>
      </w:r>
      <w:r w:rsidR="003E729C">
        <w:rPr>
          <w:rFonts w:ascii="仿宋" w:eastAsia="仿宋" w:hAnsi="仿宋"/>
          <w:color w:val="000000" w:themeColor="text1"/>
          <w:sz w:val="32"/>
          <w:szCs w:val="32"/>
        </w:rPr>
        <w:t>号</w:t>
      </w:r>
    </w:p>
    <w:p w:rsidR="00BF312E" w:rsidRDefault="003E729C">
      <w:pPr>
        <w:pStyle w:val="GB2312112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罪犯杨旭成，男，1974年10月18日出生，汉族，小学文化，原户籍所在地：四川省成都市都江堰市。现在四川省崇州监狱四监区服刑。</w:t>
      </w:r>
    </w:p>
    <w:p w:rsidR="00BF312E" w:rsidRPr="00514BB7" w:rsidRDefault="003E729C">
      <w:pPr>
        <w:pStyle w:val="GB2312112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</w:rPr>
        <w:t>四川省成都市中级人民法院于2018年6月25日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（2018）川01刑初186号刑事判决书，以被告人</w:t>
      </w:r>
      <w:r w:rsidR="004D31B4">
        <w:rPr>
          <w:rFonts w:ascii="仿宋" w:eastAsia="仿宋" w:hAnsi="仿宋" w:hint="eastAsia"/>
        </w:rPr>
        <w:t>杨旭成犯故意伤害罪，判处有期徒刑十二年。被告人杨旭成未提出上诉，</w:t>
      </w:r>
      <w:r>
        <w:rPr>
          <w:rFonts w:ascii="仿宋" w:eastAsia="仿宋" w:hAnsi="仿宋" w:hint="eastAsia"/>
        </w:rPr>
        <w:t>刑期自2018年1月30日起至2030年1月29日止。于2018年7月18日送</w:t>
      </w:r>
      <w:r w:rsidR="004D31B4" w:rsidRPr="00514BB7">
        <w:rPr>
          <w:rFonts w:ascii="仿宋" w:eastAsia="仿宋" w:hAnsi="仿宋" w:hint="eastAsia"/>
          <w:color w:val="000000" w:themeColor="text1"/>
        </w:rPr>
        <w:t>我</w:t>
      </w:r>
      <w:proofErr w:type="gramStart"/>
      <w:r w:rsidR="004D31B4" w:rsidRPr="00514BB7">
        <w:rPr>
          <w:rFonts w:ascii="仿宋" w:eastAsia="仿宋" w:hAnsi="仿宋" w:hint="eastAsia"/>
          <w:color w:val="000000" w:themeColor="text1"/>
        </w:rPr>
        <w:t>狱</w:t>
      </w:r>
      <w:proofErr w:type="gramEnd"/>
      <w:r w:rsidR="004D31B4" w:rsidRPr="00514BB7">
        <w:rPr>
          <w:rFonts w:ascii="仿宋" w:eastAsia="仿宋" w:hAnsi="仿宋" w:hint="eastAsia"/>
          <w:color w:val="000000" w:themeColor="text1"/>
        </w:rPr>
        <w:t>执行刑罚</w:t>
      </w:r>
      <w:r w:rsidRPr="00514BB7">
        <w:rPr>
          <w:rFonts w:ascii="仿宋" w:eastAsia="仿宋" w:hAnsi="仿宋" w:hint="eastAsia"/>
          <w:color w:val="000000" w:themeColor="text1"/>
        </w:rPr>
        <w:t>。</w:t>
      </w:r>
    </w:p>
    <w:p w:rsidR="00BF312E" w:rsidRDefault="003E729C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服刑期间执行刑期变动情况：四川省成都市中级人民法院于2021年4月16日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（2021）川01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刑更1401号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刑事裁定书，对该犯减去有期徒刑六个月。减刑后刑期至2029年7月29日止。</w:t>
      </w:r>
    </w:p>
    <w:p w:rsidR="00BF312E" w:rsidRDefault="003E729C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BF312E" w:rsidRDefault="003E729C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BF312E" w:rsidRDefault="003E729C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BF312E" w:rsidRDefault="003E729C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积极参加思想、文化、职业技术学习，能遵守纪律，认真听讲，按时完成作业，各科考试成绩均为合格。</w:t>
      </w:r>
    </w:p>
    <w:p w:rsidR="00BF312E" w:rsidRDefault="003E729C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BF312E" w:rsidRDefault="003E729C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本次考核期内，罪犯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杨旭成</w:t>
      </w:r>
      <w:r>
        <w:rPr>
          <w:rFonts w:ascii="仿宋" w:eastAsia="仿宋" w:hAnsi="仿宋"/>
          <w:color w:val="000000" w:themeColor="text1"/>
          <w:sz w:val="32"/>
          <w:szCs w:val="32"/>
        </w:rPr>
        <w:t>共计获得表扬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个，悔改表现评定结论为</w:t>
      </w:r>
      <w:r w:rsidR="00932CC2">
        <w:rPr>
          <w:rFonts w:ascii="仿宋" w:eastAsia="仿宋" w:hAnsi="仿宋" w:hint="eastAsia"/>
          <w:color w:val="000000" w:themeColor="text1"/>
          <w:sz w:val="32"/>
          <w:szCs w:val="32"/>
        </w:rPr>
        <w:t>确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有悔改表现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F312E" w:rsidRDefault="003E729C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综上所述，罪犯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杨旭成</w:t>
      </w:r>
      <w:r>
        <w:rPr>
          <w:rFonts w:ascii="仿宋" w:eastAsia="仿宋" w:hAnsi="仿宋"/>
          <w:color w:val="000000" w:themeColor="text1"/>
          <w:sz w:val="32"/>
          <w:szCs w:val="32"/>
        </w:rPr>
        <w:t>在服刑期间，认罪悔罪，遵规守纪，积极改造，确有悔改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表</w:t>
      </w:r>
      <w:r>
        <w:rPr>
          <w:rFonts w:ascii="仿宋" w:eastAsia="仿宋" w:hAnsi="仿宋"/>
          <w:color w:val="000000" w:themeColor="text1"/>
          <w:sz w:val="32"/>
          <w:szCs w:val="32"/>
        </w:rPr>
        <w:t>现。</w:t>
      </w:r>
    </w:p>
    <w:p w:rsidR="00BF312E" w:rsidRDefault="003E729C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为此，根据《中华人民共和国监狱法》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>
        <w:rPr>
          <w:rFonts w:ascii="仿宋" w:eastAsia="仿宋" w:hAnsi="仿宋"/>
          <w:color w:val="000000" w:themeColor="text1"/>
          <w:sz w:val="32"/>
          <w:szCs w:val="32"/>
        </w:rPr>
        <w:t>二十九条、《中华人民共和国刑法》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>
        <w:rPr>
          <w:rFonts w:ascii="仿宋" w:eastAsia="仿宋" w:hAnsi="仿宋"/>
          <w:color w:val="000000" w:themeColor="text1"/>
          <w:sz w:val="32"/>
          <w:szCs w:val="32"/>
        </w:rPr>
        <w:t>七十八条、《中华人民共和国刑事诉讼法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》</w:t>
      </w:r>
      <w:r>
        <w:rPr>
          <w:rFonts w:ascii="仿宋" w:eastAsia="仿宋" w:hAnsi="仿宋"/>
          <w:color w:val="000000" w:themeColor="text1"/>
          <w:sz w:val="32"/>
          <w:szCs w:val="32"/>
        </w:rPr>
        <w:t>第二百七十三条第二款的规定，建议对罪犯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杨旭成</w:t>
      </w:r>
      <w:r>
        <w:rPr>
          <w:rFonts w:ascii="仿宋" w:eastAsia="仿宋" w:hAnsi="仿宋"/>
          <w:color w:val="000000" w:themeColor="text1"/>
          <w:sz w:val="32"/>
          <w:szCs w:val="32"/>
        </w:rPr>
        <w:t>减刑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八</w:t>
      </w:r>
      <w:r>
        <w:rPr>
          <w:rFonts w:ascii="仿宋" w:eastAsia="仿宋" w:hAnsi="仿宋"/>
          <w:color w:val="000000" w:themeColor="text1"/>
          <w:sz w:val="32"/>
          <w:szCs w:val="32"/>
        </w:rPr>
        <w:t>个月。特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BF312E" w:rsidRDefault="003E729C">
      <w:pPr>
        <w:pStyle w:val="a3"/>
        <w:ind w:firstLineChars="200" w:firstLine="640"/>
        <w:rPr>
          <w:color w:val="000000" w:themeColor="text1"/>
        </w:rPr>
      </w:pPr>
      <w:r>
        <w:rPr>
          <w:rFonts w:hint="eastAsia"/>
          <w:color w:val="000000" w:themeColor="text1"/>
        </w:rPr>
        <w:t>此致</w:t>
      </w:r>
    </w:p>
    <w:p w:rsidR="00BF312E" w:rsidRDefault="003E729C">
      <w:pPr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BF312E" w:rsidRDefault="00BF312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BF312E" w:rsidRDefault="00BF312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BF312E" w:rsidRDefault="00BF312E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514BB7" w:rsidRDefault="00514BB7" w:rsidP="00514BB7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BF312E" w:rsidRDefault="003E729C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附：罪犯杨旭成减刑材料1卷</w:t>
      </w:r>
    </w:p>
    <w:sectPr w:rsidR="00BF312E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DC9" w:rsidRDefault="00F37DC9" w:rsidP="005115B1">
      <w:r>
        <w:separator/>
      </w:r>
    </w:p>
  </w:endnote>
  <w:endnote w:type="continuationSeparator" w:id="0">
    <w:p w:rsidR="00F37DC9" w:rsidRDefault="00F37DC9" w:rsidP="0051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DC9" w:rsidRDefault="00F37DC9" w:rsidP="005115B1">
      <w:r>
        <w:separator/>
      </w:r>
    </w:p>
  </w:footnote>
  <w:footnote w:type="continuationSeparator" w:id="0">
    <w:p w:rsidR="00F37DC9" w:rsidRDefault="00F37DC9" w:rsidP="00511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13177"/>
    <w:rsid w:val="00030E80"/>
    <w:rsid w:val="000423FC"/>
    <w:rsid w:val="00045044"/>
    <w:rsid w:val="00062BF2"/>
    <w:rsid w:val="000639EE"/>
    <w:rsid w:val="000E2233"/>
    <w:rsid w:val="00111E79"/>
    <w:rsid w:val="00151BED"/>
    <w:rsid w:val="00167993"/>
    <w:rsid w:val="001912AD"/>
    <w:rsid w:val="001A36CD"/>
    <w:rsid w:val="001A60C6"/>
    <w:rsid w:val="001F7606"/>
    <w:rsid w:val="00281B68"/>
    <w:rsid w:val="002C49EA"/>
    <w:rsid w:val="002F7DBD"/>
    <w:rsid w:val="00310F5D"/>
    <w:rsid w:val="003243D9"/>
    <w:rsid w:val="003636CA"/>
    <w:rsid w:val="003E729C"/>
    <w:rsid w:val="00451754"/>
    <w:rsid w:val="00483F61"/>
    <w:rsid w:val="004D31B4"/>
    <w:rsid w:val="004F3660"/>
    <w:rsid w:val="004F734D"/>
    <w:rsid w:val="005115B1"/>
    <w:rsid w:val="00514BB7"/>
    <w:rsid w:val="0057436E"/>
    <w:rsid w:val="005D32D9"/>
    <w:rsid w:val="0060511D"/>
    <w:rsid w:val="006616D1"/>
    <w:rsid w:val="00674B97"/>
    <w:rsid w:val="006C3FB0"/>
    <w:rsid w:val="00724FCB"/>
    <w:rsid w:val="00774E17"/>
    <w:rsid w:val="007D0F28"/>
    <w:rsid w:val="00890AF2"/>
    <w:rsid w:val="008B77CB"/>
    <w:rsid w:val="00917681"/>
    <w:rsid w:val="00932CC2"/>
    <w:rsid w:val="00A270C0"/>
    <w:rsid w:val="00A507AE"/>
    <w:rsid w:val="00A65553"/>
    <w:rsid w:val="00A6609D"/>
    <w:rsid w:val="00A72C5B"/>
    <w:rsid w:val="00AE0150"/>
    <w:rsid w:val="00BB7922"/>
    <w:rsid w:val="00BF312E"/>
    <w:rsid w:val="00C16B71"/>
    <w:rsid w:val="00C60D69"/>
    <w:rsid w:val="00CD3B34"/>
    <w:rsid w:val="00CD7A33"/>
    <w:rsid w:val="00E204D7"/>
    <w:rsid w:val="00E4335B"/>
    <w:rsid w:val="00E46252"/>
    <w:rsid w:val="00E5307E"/>
    <w:rsid w:val="00E927EC"/>
    <w:rsid w:val="00EB0FEE"/>
    <w:rsid w:val="00EB336F"/>
    <w:rsid w:val="00F37DC9"/>
    <w:rsid w:val="00F64C3B"/>
    <w:rsid w:val="00F85922"/>
    <w:rsid w:val="00FB08F1"/>
    <w:rsid w:val="047E6E72"/>
    <w:rsid w:val="0D7742B3"/>
    <w:rsid w:val="40524FA3"/>
    <w:rsid w:val="58D74F65"/>
    <w:rsid w:val="691F2A89"/>
    <w:rsid w:val="70900D71"/>
    <w:rsid w:val="796C7B51"/>
    <w:rsid w:val="79EE2057"/>
    <w:rsid w:val="7D682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GB231211"/>
    <w:pPr>
      <w:ind w:firstLine="624"/>
    </w:pPr>
    <w:rPr>
      <w:rFonts w:ascii="方正仿宋简体" w:eastAsia="方正仿宋简体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31</cp:revision>
  <dcterms:created xsi:type="dcterms:W3CDTF">2022-04-27T13:18:00Z</dcterms:created>
  <dcterms:modified xsi:type="dcterms:W3CDTF">2023-03-01T01:27:00Z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3DA944B5D9614C1EB88D21000DE5B086</vt:lpwstr>
  </property>
</Properties>
</file>