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C3" w:rsidRDefault="007753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5315C3" w:rsidRDefault="007753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5315C3" w:rsidRDefault="007753AD" w:rsidP="0045036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D36351">
        <w:rPr>
          <w:rFonts w:ascii="仿宋" w:eastAsia="仿宋" w:hAnsi="仿宋" w:hint="eastAsia"/>
          <w:sz w:val="32"/>
          <w:szCs w:val="32"/>
        </w:rPr>
        <w:t>244</w:t>
      </w:r>
      <w:r>
        <w:rPr>
          <w:rFonts w:ascii="仿宋" w:eastAsia="仿宋" w:hAnsi="仿宋"/>
          <w:sz w:val="32"/>
          <w:szCs w:val="32"/>
        </w:rPr>
        <w:t>号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036A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张帮辉</w:t>
      </w:r>
      <w:r w:rsidRPr="0045036A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1976</w:t>
      </w:r>
      <w:r w:rsidRPr="0045036A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45036A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45036A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45036A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小学</w:t>
      </w:r>
      <w:r w:rsidRPr="0045036A">
        <w:rPr>
          <w:rFonts w:ascii="仿宋" w:eastAsia="仿宋" w:hAnsi="仿宋"/>
          <w:color w:val="000000" w:themeColor="text1"/>
          <w:sz w:val="32"/>
          <w:szCs w:val="32"/>
        </w:rPr>
        <w:t>文化,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 xml:space="preserve"> 原户籍所在地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四川省江安县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2003年7月16</w:t>
      </w:r>
      <w:r w:rsidR="0045036A"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日，因犯盗窃罪被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北京市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大兴区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人民法院判处有期徒刑三年，罚金三千元，2005年10月24日刑满释放。北京市朝阳区人民法院于2012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36351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2012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朝刑初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字第2990号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,以被告人张帮辉犯贩卖毒品罪，判处有期徒刑十五年，剥夺政治权利三年，并没收个人财产三万元；前罪未执行的罚金人民币三千元予以并罚，决定执行有期徒刑十五年，剥夺政治权利三年，没收个人财产人民币三万元，罚金人民币三千元</w:t>
      </w:r>
      <w:r w:rsidR="0045036A" w:rsidRPr="00D36351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45036A"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被告人张帮辉未提出上诉，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2012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至2027年6月17日止</w:t>
      </w:r>
      <w:r w:rsidR="0045036A" w:rsidRPr="00D36351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2012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12月12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D36351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D36351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服刑期间执行刑期变动情况：四川省成都市中级人民法院于2015年4月17日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（2015）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成刑执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字第2891号刑事裁定书，对该犯减去有期徒刑一年，剥夺政治权利三年不变；四川省成都市中级人民法院于2017年6月28日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（2017）川01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刑更1384号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刑事裁定书，对该犯减去有期徒刑八个月，剥夺政治权利三年不变；四川省成都市中级人民法院于2019年6月11日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刑更2359号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刑事裁定书，对该犯减去有期徒刑八个月，剥夺政治权利三年不变；四川省成都市中级人民法院于2021年4月16日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刑更1410号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刑事裁定书，对该犯减去有期徒刑八个月，剥夺政治权利三年不变。减刑后刑期至20</w:t>
      </w:r>
      <w:r w:rsidR="003579EB"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579EB"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月17日止。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该犯在服刑期间，确有悔改表现，具体事实如下：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另查明，罪犯张帮辉被判处没收个人财产三万元，罚金三千元，已履行完毕。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综上所述，罪犯张帮辉在服刑期间，认罪</w:t>
      </w:r>
      <w:proofErr w:type="gramStart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，遵规守纪，积极改造，确有悔改表现。该犯有</w:t>
      </w:r>
      <w:r w:rsidR="00B77DE4"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犯罪前科，吸毒史，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扣减幅度二个月。</w:t>
      </w:r>
    </w:p>
    <w:p w:rsidR="005315C3" w:rsidRPr="00D36351" w:rsidRDefault="007753A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张帮辉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EA42CE"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，剥夺政治权利三年不变。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5315C3" w:rsidRPr="00D36351" w:rsidRDefault="007753AD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D36351">
        <w:rPr>
          <w:rFonts w:hint="eastAsia"/>
          <w:color w:val="000000" w:themeColor="text1"/>
        </w:rPr>
        <w:t>此致</w:t>
      </w:r>
    </w:p>
    <w:p w:rsidR="005315C3" w:rsidRPr="00D36351" w:rsidRDefault="007753AD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36351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D36351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D36351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5315C3" w:rsidRPr="0045036A" w:rsidRDefault="005315C3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5315C3" w:rsidRPr="0045036A" w:rsidRDefault="005315C3" w:rsidP="0045036A">
      <w:pPr>
        <w:wordWrap w:val="0"/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D36351" w:rsidRDefault="00D36351" w:rsidP="00D36351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5315C3" w:rsidRPr="0045036A" w:rsidRDefault="005315C3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5315C3" w:rsidRPr="0045036A" w:rsidRDefault="007753AD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45036A">
        <w:rPr>
          <w:rFonts w:ascii="仿宋" w:eastAsia="仿宋" w:hAnsi="仿宋" w:hint="eastAsia"/>
          <w:color w:val="000000" w:themeColor="text1"/>
          <w:sz w:val="32"/>
          <w:szCs w:val="32"/>
        </w:rPr>
        <w:t>附：罪犯张帮辉减刑材料1卷</w:t>
      </w:r>
    </w:p>
    <w:sectPr w:rsidR="005315C3" w:rsidRPr="0045036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2F" w:rsidRDefault="00A90C2F" w:rsidP="0045036A">
      <w:r>
        <w:separator/>
      </w:r>
    </w:p>
  </w:endnote>
  <w:endnote w:type="continuationSeparator" w:id="0">
    <w:p w:rsidR="00A90C2F" w:rsidRDefault="00A90C2F" w:rsidP="004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2F" w:rsidRDefault="00A90C2F" w:rsidP="0045036A">
      <w:r>
        <w:separator/>
      </w:r>
    </w:p>
  </w:footnote>
  <w:footnote w:type="continuationSeparator" w:id="0">
    <w:p w:rsidR="00A90C2F" w:rsidRDefault="00A90C2F" w:rsidP="0045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579EB"/>
    <w:rsid w:val="00361562"/>
    <w:rsid w:val="00366F10"/>
    <w:rsid w:val="00385984"/>
    <w:rsid w:val="003F7145"/>
    <w:rsid w:val="00420ABD"/>
    <w:rsid w:val="0045036A"/>
    <w:rsid w:val="00460EF4"/>
    <w:rsid w:val="005315C3"/>
    <w:rsid w:val="00615A2F"/>
    <w:rsid w:val="006A1F90"/>
    <w:rsid w:val="006C2F4A"/>
    <w:rsid w:val="006F7F68"/>
    <w:rsid w:val="00774E17"/>
    <w:rsid w:val="007753AD"/>
    <w:rsid w:val="007C52B6"/>
    <w:rsid w:val="007E2C10"/>
    <w:rsid w:val="00A11611"/>
    <w:rsid w:val="00A270C0"/>
    <w:rsid w:val="00A31492"/>
    <w:rsid w:val="00A44C08"/>
    <w:rsid w:val="00A57F0B"/>
    <w:rsid w:val="00A90C2F"/>
    <w:rsid w:val="00AA0EC3"/>
    <w:rsid w:val="00AA230E"/>
    <w:rsid w:val="00B162E3"/>
    <w:rsid w:val="00B77DE4"/>
    <w:rsid w:val="00C2109D"/>
    <w:rsid w:val="00C34C58"/>
    <w:rsid w:val="00CC71D1"/>
    <w:rsid w:val="00CE313E"/>
    <w:rsid w:val="00D36351"/>
    <w:rsid w:val="00D93193"/>
    <w:rsid w:val="00DE6A53"/>
    <w:rsid w:val="00E204D7"/>
    <w:rsid w:val="00E44FD8"/>
    <w:rsid w:val="00E46252"/>
    <w:rsid w:val="00E927EC"/>
    <w:rsid w:val="00EA42CE"/>
    <w:rsid w:val="00F64C3B"/>
    <w:rsid w:val="00F65B1A"/>
    <w:rsid w:val="00FA7514"/>
    <w:rsid w:val="16F85475"/>
    <w:rsid w:val="18253052"/>
    <w:rsid w:val="208B330F"/>
    <w:rsid w:val="27557DD7"/>
    <w:rsid w:val="2C9755EB"/>
    <w:rsid w:val="2CE67BC5"/>
    <w:rsid w:val="327E4FAD"/>
    <w:rsid w:val="33CC78F8"/>
    <w:rsid w:val="3508386D"/>
    <w:rsid w:val="35C418A1"/>
    <w:rsid w:val="376F5EC4"/>
    <w:rsid w:val="39DD3F41"/>
    <w:rsid w:val="3B2C09D9"/>
    <w:rsid w:val="3FD63B36"/>
    <w:rsid w:val="41D159FE"/>
    <w:rsid w:val="45C33FBA"/>
    <w:rsid w:val="46063A86"/>
    <w:rsid w:val="5C274006"/>
    <w:rsid w:val="5FFB1398"/>
    <w:rsid w:val="62FB5C17"/>
    <w:rsid w:val="67FF74A5"/>
    <w:rsid w:val="6C5C733A"/>
    <w:rsid w:val="71CF6A70"/>
    <w:rsid w:val="723F4AA0"/>
    <w:rsid w:val="79C366ED"/>
    <w:rsid w:val="7A6D56A6"/>
    <w:rsid w:val="7DA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74</cp:revision>
  <dcterms:created xsi:type="dcterms:W3CDTF">2022-03-30T07:18:00Z</dcterms:created>
  <dcterms:modified xsi:type="dcterms:W3CDTF">2023-02-28T07:05:00Z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