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33451" w:rsidRDefault="00D33451">
      <w:pPr>
        <w:pStyle w:val="GB2312112"/>
        <w:spacing w:line="500" w:lineRule="exact"/>
        <w:ind w:firstLine="640"/>
      </w:pPr>
    </w:p>
    <w:p w:rsidR="00D33451" w:rsidRDefault="00E6754C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440F4E">
        <w:rPr>
          <w:rFonts w:ascii="仿宋" w:eastAsia="仿宋" w:hAnsi="仿宋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2543E4">
        <w:rPr>
          <w:rFonts w:ascii="仿宋" w:eastAsia="仿宋" w:hAnsi="仿宋" w:hint="eastAsia"/>
          <w:color w:val="000000" w:themeColor="text1"/>
        </w:rPr>
        <w:t>1</w:t>
      </w:r>
      <w:r w:rsidR="002543E4">
        <w:rPr>
          <w:rFonts w:ascii="仿宋" w:eastAsia="仿宋" w:hAnsi="仿宋"/>
          <w:color w:val="000000" w:themeColor="text1"/>
        </w:rPr>
        <w:t>45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B13B99" w:rsidRDefault="00B13B99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D33451" w:rsidRDefault="00E6754C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 w:rsidR="001C40D1">
        <w:rPr>
          <w:rFonts w:ascii="仿宋" w:eastAsia="仿宋" w:hAnsi="仿宋" w:hint="eastAsia"/>
          <w:color w:val="000000" w:themeColor="text1"/>
        </w:rPr>
        <w:t>刁乾进</w:t>
      </w:r>
      <w:r>
        <w:rPr>
          <w:rFonts w:ascii="仿宋" w:eastAsia="仿宋" w:hAnsi="仿宋" w:hint="eastAsia"/>
          <w:color w:val="000000" w:themeColor="text1"/>
        </w:rPr>
        <w:t>，男，</w:t>
      </w:r>
      <w:r w:rsidR="006F2F9D">
        <w:rPr>
          <w:rFonts w:ascii="仿宋" w:eastAsia="仿宋" w:hAnsi="仿宋" w:hint="eastAsia"/>
          <w:color w:val="000000" w:themeColor="text1"/>
        </w:rPr>
        <w:t>19</w:t>
      </w:r>
      <w:r w:rsidR="001C40D1">
        <w:rPr>
          <w:rFonts w:ascii="仿宋" w:eastAsia="仿宋" w:hAnsi="仿宋" w:hint="eastAsia"/>
          <w:color w:val="000000" w:themeColor="text1"/>
        </w:rPr>
        <w:t>73</w:t>
      </w:r>
      <w:r w:rsidR="006F2F9D">
        <w:rPr>
          <w:rFonts w:ascii="仿宋" w:eastAsia="仿宋" w:hAnsi="仿宋" w:hint="eastAsia"/>
          <w:color w:val="000000" w:themeColor="text1"/>
        </w:rPr>
        <w:t>年</w:t>
      </w:r>
      <w:r w:rsidR="001C40D1">
        <w:rPr>
          <w:rFonts w:ascii="仿宋" w:eastAsia="仿宋" w:hAnsi="仿宋" w:hint="eastAsia"/>
          <w:color w:val="000000" w:themeColor="text1"/>
        </w:rPr>
        <w:t>12</w:t>
      </w:r>
      <w:r w:rsidR="006F2F9D">
        <w:rPr>
          <w:rFonts w:ascii="仿宋" w:eastAsia="仿宋" w:hAnsi="仿宋" w:hint="eastAsia"/>
          <w:color w:val="000000" w:themeColor="text1"/>
        </w:rPr>
        <w:t>月</w:t>
      </w:r>
      <w:r w:rsidR="001C40D1">
        <w:rPr>
          <w:rFonts w:ascii="仿宋" w:eastAsia="仿宋" w:hAnsi="仿宋" w:hint="eastAsia"/>
          <w:color w:val="000000" w:themeColor="text1"/>
        </w:rPr>
        <w:t>25</w:t>
      </w:r>
      <w:r w:rsidR="006F2F9D">
        <w:rPr>
          <w:rFonts w:ascii="仿宋" w:eastAsia="仿宋" w:hAnsi="仿宋" w:hint="eastAsia"/>
          <w:color w:val="000000" w:themeColor="text1"/>
        </w:rPr>
        <w:t>日</w:t>
      </w:r>
      <w:r>
        <w:rPr>
          <w:rFonts w:ascii="仿宋" w:eastAsia="仿宋" w:hAnsi="仿宋" w:hint="eastAsia"/>
          <w:color w:val="000000" w:themeColor="text1"/>
        </w:rPr>
        <w:t>出生，</w:t>
      </w:r>
      <w:r w:rsidR="006F2F9D">
        <w:rPr>
          <w:rFonts w:ascii="仿宋" w:eastAsia="仿宋" w:hAnsi="仿宋" w:hint="eastAsia"/>
          <w:color w:val="000000" w:themeColor="text1"/>
        </w:rPr>
        <w:t>汉族</w:t>
      </w:r>
      <w:r>
        <w:rPr>
          <w:rFonts w:ascii="仿宋" w:eastAsia="仿宋" w:hAnsi="仿宋" w:hint="eastAsia"/>
          <w:color w:val="000000" w:themeColor="text1"/>
        </w:rPr>
        <w:t>，</w:t>
      </w:r>
      <w:r w:rsidR="001C40D1">
        <w:rPr>
          <w:rFonts w:ascii="仿宋" w:eastAsia="仿宋" w:hAnsi="仿宋" w:hint="eastAsia"/>
          <w:color w:val="000000" w:themeColor="text1"/>
        </w:rPr>
        <w:t>小学肄业</w:t>
      </w:r>
      <w:r>
        <w:rPr>
          <w:rFonts w:ascii="仿宋" w:eastAsia="仿宋" w:hAnsi="仿宋" w:hint="eastAsia"/>
          <w:color w:val="000000" w:themeColor="text1"/>
        </w:rPr>
        <w:t>，原户籍所在地：</w:t>
      </w:r>
      <w:r w:rsidR="001C40D1" w:rsidRPr="001C40D1">
        <w:rPr>
          <w:rFonts w:ascii="仿宋" w:eastAsia="仿宋" w:hAnsi="仿宋" w:hint="eastAsia"/>
          <w:color w:val="000000" w:themeColor="text1"/>
        </w:rPr>
        <w:t>重庆市江津区</w:t>
      </w:r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1B6939" w:rsidRDefault="001C40D1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1C40D1">
        <w:rPr>
          <w:rFonts w:ascii="仿宋" w:eastAsia="仿宋" w:hAnsi="仿宋" w:hint="eastAsia"/>
        </w:rPr>
        <w:t>1997年12月13日因犯盗窃罪、故意伤害罪被判处有期徒刑十九年，并处剥夺政治权利五年。2008年7月17日刑满释放。四川省资阳市雁江区人民法院于2020年8月20日作出(2020)川2002刑初64号刑事判决书，以被告人刁乾进犯贩卖毒品罪，判处有期徒刑十五年，并处没收财产人民币三万元，追缴5000元。同案犯不服判决提出上诉，经四川省资阳市中级人民法院于2020年10月14日作出(2020)川20刑终66</w:t>
      </w:r>
      <w:r w:rsidR="00440F4E">
        <w:rPr>
          <w:rFonts w:ascii="仿宋" w:eastAsia="仿宋" w:hAnsi="仿宋" w:hint="eastAsia"/>
        </w:rPr>
        <w:t>号刑事裁定书，驳回上诉，维持原判，</w:t>
      </w:r>
      <w:r w:rsidRPr="001C40D1">
        <w:rPr>
          <w:rFonts w:ascii="仿宋" w:eastAsia="仿宋" w:hAnsi="仿宋" w:hint="eastAsia"/>
        </w:rPr>
        <w:t>刑期自2018年7月12日起至2033年7月7日止。于2020年10月21日送</w:t>
      </w:r>
      <w:r w:rsidR="00440F4E">
        <w:rPr>
          <w:rFonts w:ascii="仿宋" w:eastAsia="仿宋" w:hAnsi="仿宋" w:hint="eastAsia"/>
        </w:rPr>
        <w:t>我狱执行刑罚</w:t>
      </w:r>
      <w:r w:rsidRPr="001C40D1">
        <w:rPr>
          <w:rFonts w:ascii="仿宋" w:eastAsia="仿宋" w:hAnsi="仿宋" w:hint="eastAsia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lastRenderedPageBreak/>
        <w:t>在生产劳动中，该犯能够吃苦耐劳，积极肯干，努力完成劳动任务。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</w:t>
      </w:r>
      <w:r w:rsidR="001C40D1">
        <w:rPr>
          <w:rFonts w:ascii="仿宋" w:eastAsia="仿宋" w:hAnsi="仿宋" w:hint="eastAsia"/>
          <w:color w:val="000000" w:themeColor="text1"/>
        </w:rPr>
        <w:t>刁乾进</w:t>
      </w:r>
      <w:r>
        <w:rPr>
          <w:rFonts w:ascii="仿宋" w:eastAsia="仿宋" w:hAnsi="仿宋" w:hint="eastAsia"/>
          <w:color w:val="000000" w:themeColor="text1"/>
        </w:rPr>
        <w:t>被判</w:t>
      </w:r>
      <w:r w:rsidR="000F5E21">
        <w:rPr>
          <w:rFonts w:ascii="仿宋" w:eastAsia="仿宋" w:hAnsi="仿宋" w:hint="eastAsia"/>
          <w:color w:val="000000" w:themeColor="text1"/>
        </w:rPr>
        <w:t>处</w:t>
      </w:r>
      <w:r w:rsidR="001C40D1" w:rsidRPr="001C40D1">
        <w:rPr>
          <w:rFonts w:ascii="仿宋" w:eastAsia="仿宋" w:hAnsi="仿宋" w:hint="eastAsia"/>
        </w:rPr>
        <w:t>没收个人财产3万元，追缴5000元</w:t>
      </w:r>
      <w:r w:rsidR="001C40D1">
        <w:rPr>
          <w:rFonts w:ascii="仿宋" w:eastAsia="仿宋" w:hAnsi="仿宋" w:hint="eastAsia"/>
        </w:rPr>
        <w:t>，</w:t>
      </w:r>
      <w:r w:rsidR="00440F4E">
        <w:rPr>
          <w:rFonts w:ascii="仿宋" w:eastAsia="仿宋" w:hAnsi="仿宋" w:hint="eastAsia"/>
        </w:rPr>
        <w:t>已全部</w:t>
      </w:r>
      <w:r w:rsidR="001C40D1">
        <w:rPr>
          <w:rFonts w:ascii="仿宋" w:eastAsia="仿宋" w:hAnsi="仿宋" w:hint="eastAsia"/>
        </w:rPr>
        <w:t>履行完毕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本考核期内，该犯共获得表扬</w:t>
      </w:r>
      <w:r w:rsidR="001C40D1">
        <w:rPr>
          <w:rFonts w:ascii="仿宋" w:eastAsia="仿宋" w:hAnsi="仿宋" w:hint="eastAsia"/>
          <w:color w:val="000000" w:themeColor="text1"/>
        </w:rPr>
        <w:t>4</w:t>
      </w:r>
      <w:r>
        <w:rPr>
          <w:rFonts w:ascii="仿宋" w:eastAsia="仿宋" w:hAnsi="仿宋" w:hint="eastAsia"/>
          <w:color w:val="000000" w:themeColor="text1"/>
        </w:rPr>
        <w:t>个</w:t>
      </w:r>
      <w:r w:rsidR="00BD00F9">
        <w:rPr>
          <w:rFonts w:ascii="仿宋" w:eastAsia="仿宋" w:hAnsi="仿宋" w:hint="eastAsia"/>
          <w:color w:val="000000" w:themeColor="text1"/>
        </w:rPr>
        <w:t>，悔改表现评定结论为确有悔改表现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1B6939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r w:rsidR="001C40D1">
        <w:rPr>
          <w:rFonts w:ascii="仿宋" w:eastAsia="仿宋" w:hAnsi="仿宋" w:hint="eastAsia"/>
          <w:color w:val="000000" w:themeColor="text1"/>
        </w:rPr>
        <w:t>刁乾进</w:t>
      </w:r>
      <w:r>
        <w:rPr>
          <w:rFonts w:ascii="仿宋" w:eastAsia="仿宋" w:hAnsi="仿宋" w:hint="eastAsia"/>
          <w:color w:val="000000" w:themeColor="text1"/>
        </w:rPr>
        <w:t>在服刑期间，认罪服法，遵规守纪，积极改造，确有悔改表现。</w:t>
      </w:r>
      <w:r w:rsidR="001B6939">
        <w:rPr>
          <w:rFonts w:ascii="仿宋" w:eastAsia="仿宋" w:hAnsi="仿宋" w:hint="eastAsia"/>
          <w:color w:val="000000" w:themeColor="text1"/>
        </w:rPr>
        <w:t>该犯</w:t>
      </w:r>
      <w:r w:rsidR="00067964">
        <w:rPr>
          <w:rFonts w:ascii="仿宋" w:eastAsia="仿宋" w:hAnsi="仿宋" w:hint="eastAsia"/>
          <w:color w:val="000000" w:themeColor="text1"/>
        </w:rPr>
        <w:t>有吸毒史，有前科</w:t>
      </w:r>
      <w:r w:rsidR="001B6939">
        <w:rPr>
          <w:rFonts w:ascii="仿宋" w:eastAsia="仿宋" w:hAnsi="仿宋" w:hint="eastAsia"/>
          <w:color w:val="000000" w:themeColor="text1"/>
        </w:rPr>
        <w:t>，</w:t>
      </w:r>
      <w:r w:rsidR="00440F4E">
        <w:rPr>
          <w:rFonts w:ascii="仿宋" w:eastAsia="仿宋" w:hAnsi="仿宋" w:hint="eastAsia"/>
          <w:color w:val="000000" w:themeColor="text1"/>
        </w:rPr>
        <w:t>已</w:t>
      </w:r>
      <w:r w:rsidR="001B6939">
        <w:rPr>
          <w:rFonts w:ascii="仿宋" w:eastAsia="仿宋" w:hAnsi="仿宋" w:hint="eastAsia"/>
          <w:color w:val="000000" w:themeColor="text1"/>
        </w:rPr>
        <w:t>扣减</w:t>
      </w:r>
      <w:r w:rsidR="00440F4E">
        <w:rPr>
          <w:rFonts w:ascii="仿宋" w:eastAsia="仿宋" w:hAnsi="仿宋" w:hint="eastAsia"/>
          <w:color w:val="000000" w:themeColor="text1"/>
        </w:rPr>
        <w:t>幅度</w:t>
      </w:r>
      <w:r w:rsidR="001C40D1">
        <w:rPr>
          <w:rFonts w:ascii="仿宋" w:eastAsia="仿宋" w:hAnsi="仿宋" w:hint="eastAsia"/>
          <w:color w:val="000000" w:themeColor="text1"/>
        </w:rPr>
        <w:t>二</w:t>
      </w:r>
      <w:r w:rsidR="001B6939">
        <w:rPr>
          <w:rFonts w:ascii="仿宋" w:eastAsia="仿宋" w:hAnsi="仿宋" w:hint="eastAsia"/>
          <w:color w:val="000000" w:themeColor="text1"/>
        </w:rPr>
        <w:t>个月。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1C40D1">
        <w:rPr>
          <w:rFonts w:ascii="仿宋" w:eastAsia="仿宋" w:hAnsi="仿宋" w:hint="eastAsia"/>
          <w:color w:val="000000" w:themeColor="text1"/>
        </w:rPr>
        <w:t>刁乾进</w:t>
      </w:r>
      <w:r>
        <w:rPr>
          <w:rFonts w:ascii="仿宋" w:eastAsia="仿宋" w:hAnsi="仿宋" w:hint="eastAsia"/>
          <w:color w:val="000000" w:themeColor="text1"/>
        </w:rPr>
        <w:t>减刑</w:t>
      </w:r>
      <w:r w:rsidR="00067964">
        <w:rPr>
          <w:rFonts w:ascii="仿宋" w:eastAsia="仿宋" w:hAnsi="仿宋" w:hint="eastAsia"/>
          <w:color w:val="000000" w:themeColor="text1"/>
        </w:rPr>
        <w:t>五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D33451" w:rsidRDefault="00E6754C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C03D5F" w:rsidRDefault="00C03D5F" w:rsidP="00C03D5F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D33451" w:rsidRDefault="00E6754C">
      <w:pPr>
        <w:pStyle w:val="GB2312112"/>
        <w:spacing w:line="500" w:lineRule="exact"/>
        <w:ind w:firstLine="640"/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1C40D1">
        <w:rPr>
          <w:rFonts w:ascii="仿宋" w:eastAsia="仿宋" w:hAnsi="仿宋" w:hint="eastAsia"/>
          <w:color w:val="000000" w:themeColor="text1"/>
        </w:rPr>
        <w:t>刁乾进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sectPr w:rsidR="00D33451" w:rsidSect="002D1C62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BDD" w:rsidRDefault="00EA7BDD" w:rsidP="00E6754C">
      <w:r>
        <w:separator/>
      </w:r>
    </w:p>
  </w:endnote>
  <w:endnote w:type="continuationSeparator" w:id="0">
    <w:p w:rsidR="00EA7BDD" w:rsidRDefault="00EA7BDD" w:rsidP="00E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BDD" w:rsidRDefault="00EA7BDD" w:rsidP="00E6754C">
      <w:r>
        <w:separator/>
      </w:r>
    </w:p>
  </w:footnote>
  <w:footnote w:type="continuationSeparator" w:id="0">
    <w:p w:rsidR="00EA7BDD" w:rsidRDefault="00EA7BDD" w:rsidP="00E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0" w:rsidRDefault="00F94FC0" w:rsidP="00F94F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67964"/>
    <w:rsid w:val="00093EDC"/>
    <w:rsid w:val="000B744F"/>
    <w:rsid w:val="000F5E21"/>
    <w:rsid w:val="00120E97"/>
    <w:rsid w:val="00141DBB"/>
    <w:rsid w:val="0014350E"/>
    <w:rsid w:val="001A228E"/>
    <w:rsid w:val="001B6939"/>
    <w:rsid w:val="001C40D1"/>
    <w:rsid w:val="001F16F4"/>
    <w:rsid w:val="002543E4"/>
    <w:rsid w:val="002A67F0"/>
    <w:rsid w:val="002C328C"/>
    <w:rsid w:val="002D1C62"/>
    <w:rsid w:val="00326B6F"/>
    <w:rsid w:val="00350809"/>
    <w:rsid w:val="003633B3"/>
    <w:rsid w:val="00382638"/>
    <w:rsid w:val="00397952"/>
    <w:rsid w:val="003A6843"/>
    <w:rsid w:val="003D364E"/>
    <w:rsid w:val="003E3253"/>
    <w:rsid w:val="0043385D"/>
    <w:rsid w:val="00440F4E"/>
    <w:rsid w:val="004630CD"/>
    <w:rsid w:val="0047144F"/>
    <w:rsid w:val="004B1FF0"/>
    <w:rsid w:val="004B5490"/>
    <w:rsid w:val="004F3EA9"/>
    <w:rsid w:val="00511030"/>
    <w:rsid w:val="00517F85"/>
    <w:rsid w:val="00537AE1"/>
    <w:rsid w:val="0055173D"/>
    <w:rsid w:val="0055432F"/>
    <w:rsid w:val="005C137D"/>
    <w:rsid w:val="005E6F00"/>
    <w:rsid w:val="005F25A6"/>
    <w:rsid w:val="00620FD7"/>
    <w:rsid w:val="0065792F"/>
    <w:rsid w:val="00663736"/>
    <w:rsid w:val="00666619"/>
    <w:rsid w:val="0069422F"/>
    <w:rsid w:val="006F2F9D"/>
    <w:rsid w:val="00725806"/>
    <w:rsid w:val="007702CB"/>
    <w:rsid w:val="0097438C"/>
    <w:rsid w:val="009744FE"/>
    <w:rsid w:val="00994C58"/>
    <w:rsid w:val="009C62BB"/>
    <w:rsid w:val="009F051A"/>
    <w:rsid w:val="00A000AC"/>
    <w:rsid w:val="00A56539"/>
    <w:rsid w:val="00A632EA"/>
    <w:rsid w:val="00AE26C1"/>
    <w:rsid w:val="00AF099F"/>
    <w:rsid w:val="00B02A38"/>
    <w:rsid w:val="00B059C6"/>
    <w:rsid w:val="00B13B99"/>
    <w:rsid w:val="00B5144E"/>
    <w:rsid w:val="00B9335C"/>
    <w:rsid w:val="00BD00F9"/>
    <w:rsid w:val="00BD14F8"/>
    <w:rsid w:val="00C03D5F"/>
    <w:rsid w:val="00C61CED"/>
    <w:rsid w:val="00C824B2"/>
    <w:rsid w:val="00C83347"/>
    <w:rsid w:val="00C87FD2"/>
    <w:rsid w:val="00D33451"/>
    <w:rsid w:val="00D649E5"/>
    <w:rsid w:val="00D834C2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EA7BDD"/>
    <w:rsid w:val="00F362D8"/>
    <w:rsid w:val="00F94FC0"/>
    <w:rsid w:val="00F954BE"/>
    <w:rsid w:val="034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0F6235-47DE-42BF-A630-6EBF3894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rsid w:val="002D1C62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2D1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479E8D-D208-415D-82FD-C23AACFE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</Words>
  <Characters>721</Characters>
  <Application>Microsoft Office Word</Application>
  <DocSecurity>0</DocSecurity>
  <Lines>6</Lines>
  <Paragraphs>1</Paragraphs>
  <ScaleCrop>false</ScaleCrop>
  <Company>WORKGROUP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45</cp:revision>
  <dcterms:created xsi:type="dcterms:W3CDTF">2020-09-24T06:54:00Z</dcterms:created>
  <dcterms:modified xsi:type="dcterms:W3CDTF">2023-02-23T01:11:00Z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