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50A8" w:rsidRPr="00D52ADD" w:rsidRDefault="005950A8" w:rsidP="001E00CD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sz w:val="44"/>
        </w:rPr>
      </w:pPr>
      <w:r w:rsidRPr="00D52ADD">
        <w:rPr>
          <w:rFonts w:ascii="黑体" w:eastAsia="黑体" w:hAnsi="黑体" w:hint="eastAsia"/>
          <w:b/>
          <w:bCs w:val="0"/>
          <w:sz w:val="44"/>
        </w:rPr>
        <w:t>四川省川东监狱</w:t>
      </w:r>
    </w:p>
    <w:p w:rsidR="005950A8" w:rsidRPr="00D52ADD" w:rsidRDefault="005950A8" w:rsidP="001E00CD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sz w:val="44"/>
        </w:rPr>
      </w:pPr>
      <w:r w:rsidRPr="00D52ADD">
        <w:rPr>
          <w:rFonts w:ascii="黑体" w:eastAsia="黑体" w:hAnsi="黑体" w:hint="eastAsia"/>
          <w:b/>
          <w:bCs w:val="0"/>
          <w:sz w:val="44"/>
        </w:rPr>
        <w:t>报请减刑建议书</w:t>
      </w:r>
    </w:p>
    <w:p w:rsidR="005950A8" w:rsidRPr="00D52ADD" w:rsidRDefault="005950A8" w:rsidP="001E00CD">
      <w:pPr>
        <w:adjustRightInd w:val="0"/>
        <w:snapToGrid w:val="0"/>
        <w:spacing w:line="360" w:lineRule="auto"/>
        <w:jc w:val="right"/>
        <w:rPr>
          <w:rFonts w:ascii="仿宋" w:eastAsia="仿宋" w:hAnsi="仿宋"/>
        </w:rPr>
      </w:pPr>
      <w:r w:rsidRPr="00D52ADD">
        <w:rPr>
          <w:rFonts w:ascii="仿宋" w:eastAsia="仿宋" w:hAnsi="仿宋" w:hint="eastAsia"/>
        </w:rPr>
        <w:t>（202</w:t>
      </w:r>
      <w:r w:rsidR="001E00CD">
        <w:rPr>
          <w:rFonts w:ascii="仿宋" w:eastAsia="仿宋" w:hAnsi="仿宋" w:hint="eastAsia"/>
        </w:rPr>
        <w:t>3</w:t>
      </w:r>
      <w:r w:rsidRPr="00D52ADD">
        <w:rPr>
          <w:rFonts w:ascii="仿宋" w:eastAsia="仿宋" w:hAnsi="仿宋" w:hint="eastAsia"/>
        </w:rPr>
        <w:t>）川东</w:t>
      </w:r>
      <w:proofErr w:type="gramStart"/>
      <w:r w:rsidRPr="00D52ADD">
        <w:rPr>
          <w:rFonts w:ascii="仿宋" w:eastAsia="仿宋" w:hAnsi="仿宋" w:hint="eastAsia"/>
        </w:rPr>
        <w:t>狱</w:t>
      </w:r>
      <w:proofErr w:type="gramEnd"/>
      <w:r w:rsidRPr="00D52ADD">
        <w:rPr>
          <w:rFonts w:ascii="仿宋" w:eastAsia="仿宋" w:hAnsi="仿宋" w:hint="eastAsia"/>
        </w:rPr>
        <w:t>减字第</w:t>
      </w:r>
      <w:r w:rsidR="001E00CD">
        <w:rPr>
          <w:rFonts w:ascii="仿宋" w:eastAsia="仿宋" w:hAnsi="仿宋" w:hint="eastAsia"/>
        </w:rPr>
        <w:t>029</w:t>
      </w:r>
      <w:r w:rsidRPr="00D52ADD">
        <w:rPr>
          <w:rFonts w:ascii="仿宋" w:eastAsia="仿宋" w:hAnsi="仿宋" w:hint="eastAsia"/>
        </w:rPr>
        <w:t>号</w:t>
      </w:r>
    </w:p>
    <w:p w:rsidR="005950A8" w:rsidRPr="00D52ADD" w:rsidRDefault="005950A8" w:rsidP="001E00CD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D52ADD">
        <w:rPr>
          <w:rFonts w:ascii="仿宋" w:eastAsia="仿宋" w:hAnsi="仿宋"/>
        </w:rPr>
        <w:t>罪犯</w:t>
      </w:r>
      <w:r w:rsidRPr="00D52ADD">
        <w:rPr>
          <w:rFonts w:ascii="仿宋" w:eastAsia="仿宋" w:hAnsi="仿宋" w:hint="eastAsia"/>
          <w:noProof/>
        </w:rPr>
        <w:t>陶建屹</w:t>
      </w:r>
      <w:r w:rsidRPr="00D52ADD">
        <w:rPr>
          <w:rFonts w:ascii="仿宋" w:eastAsia="仿宋" w:hAnsi="仿宋" w:hint="eastAsia"/>
        </w:rPr>
        <w:t>，男，</w:t>
      </w:r>
      <w:r w:rsidRPr="00D52ADD">
        <w:rPr>
          <w:rFonts w:ascii="仿宋" w:eastAsia="仿宋" w:hAnsi="仿宋" w:cs="仿宋" w:hint="eastAsia"/>
          <w:noProof/>
          <w:kern w:val="0"/>
          <w:szCs w:val="32"/>
        </w:rPr>
        <w:t>1991年2月1日</w:t>
      </w:r>
      <w:r w:rsidRPr="00D52ADD">
        <w:rPr>
          <w:rFonts w:ascii="仿宋" w:eastAsia="仿宋" w:hAnsi="仿宋"/>
        </w:rPr>
        <w:t>出生，</w:t>
      </w:r>
      <w:r w:rsidRPr="00D52ADD">
        <w:rPr>
          <w:rFonts w:ascii="仿宋" w:eastAsia="仿宋" w:hAnsi="仿宋" w:hint="eastAsia"/>
          <w:noProof/>
        </w:rPr>
        <w:t>穿青人</w:t>
      </w:r>
      <w:r w:rsidRPr="00D52ADD">
        <w:rPr>
          <w:rFonts w:ascii="仿宋" w:eastAsia="仿宋" w:hAnsi="仿宋"/>
        </w:rPr>
        <w:t>，</w:t>
      </w:r>
      <w:r w:rsidRPr="00D52ADD">
        <w:rPr>
          <w:rFonts w:ascii="仿宋" w:eastAsia="仿宋" w:hAnsi="仿宋" w:hint="eastAsia"/>
          <w:noProof/>
        </w:rPr>
        <w:t>初中</w:t>
      </w:r>
      <w:r w:rsidRPr="00D52ADD">
        <w:rPr>
          <w:rFonts w:ascii="仿宋" w:eastAsia="仿宋" w:hAnsi="仿宋"/>
        </w:rPr>
        <w:t>文化，原户籍所在地：</w:t>
      </w:r>
      <w:r w:rsidRPr="00D52ADD">
        <w:rPr>
          <w:rFonts w:ascii="仿宋" w:eastAsia="仿宋" w:hAnsi="仿宋" w:hint="eastAsia"/>
          <w:noProof/>
        </w:rPr>
        <w:t>贵州省大方县</w:t>
      </w:r>
      <w:r w:rsidRPr="00D52ADD">
        <w:rPr>
          <w:rFonts w:ascii="仿宋" w:eastAsia="仿宋" w:hAnsi="仿宋"/>
        </w:rPr>
        <w:t>。现在四川省川东监狱</w:t>
      </w:r>
      <w:r w:rsidRPr="00D52ADD">
        <w:rPr>
          <w:rFonts w:ascii="仿宋" w:eastAsia="仿宋" w:hAnsi="仿宋" w:hint="eastAsia"/>
        </w:rPr>
        <w:t>三</w:t>
      </w:r>
      <w:r w:rsidRPr="00D52ADD">
        <w:rPr>
          <w:rFonts w:ascii="仿宋" w:eastAsia="仿宋" w:hAnsi="仿宋"/>
        </w:rPr>
        <w:t>监区服刑。</w:t>
      </w:r>
    </w:p>
    <w:p w:rsidR="005950A8" w:rsidRPr="00D52ADD" w:rsidRDefault="005950A8" w:rsidP="001E00CD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D52ADD">
        <w:rPr>
          <w:rFonts w:ascii="仿宋" w:eastAsia="仿宋" w:hAnsi="仿宋" w:hint="eastAsia"/>
        </w:rPr>
        <w:t>因</w:t>
      </w:r>
      <w:r w:rsidRPr="00D52ADD">
        <w:rPr>
          <w:rFonts w:ascii="仿宋" w:eastAsia="仿宋" w:hAnsi="仿宋" w:hint="eastAsia"/>
          <w:noProof/>
        </w:rPr>
        <w:t>运输毒品罪</w:t>
      </w:r>
      <w:r w:rsidRPr="00D52ADD">
        <w:rPr>
          <w:rFonts w:ascii="仿宋" w:eastAsia="仿宋" w:hAnsi="仿宋" w:hint="eastAsia"/>
        </w:rPr>
        <w:t>，经云南省</w:t>
      </w:r>
      <w:r w:rsidR="000440D9" w:rsidRPr="00D52ADD">
        <w:rPr>
          <w:rFonts w:ascii="仿宋" w:eastAsia="仿宋" w:hAnsi="仿宋" w:hint="eastAsia"/>
        </w:rPr>
        <w:t>富民县</w:t>
      </w:r>
      <w:r w:rsidRPr="00D52ADD">
        <w:rPr>
          <w:rFonts w:ascii="仿宋" w:eastAsia="仿宋" w:hAnsi="仿宋"/>
        </w:rPr>
        <w:t>人民法院</w:t>
      </w:r>
      <w:r w:rsidRPr="00D52ADD">
        <w:rPr>
          <w:rFonts w:ascii="仿宋" w:eastAsia="仿宋" w:hAnsi="仿宋" w:hint="eastAsia"/>
        </w:rPr>
        <w:t>于</w:t>
      </w:r>
      <w:r w:rsidRPr="00D52ADD">
        <w:rPr>
          <w:rFonts w:ascii="仿宋" w:eastAsia="仿宋" w:hAnsi="仿宋"/>
        </w:rPr>
        <w:t>20</w:t>
      </w:r>
      <w:r w:rsidRPr="00D52ADD">
        <w:rPr>
          <w:rFonts w:ascii="仿宋" w:eastAsia="仿宋" w:hAnsi="仿宋" w:hint="eastAsia"/>
        </w:rPr>
        <w:t>1</w:t>
      </w:r>
      <w:r w:rsidR="000440D9" w:rsidRPr="00D52ADD">
        <w:rPr>
          <w:rFonts w:ascii="仿宋" w:eastAsia="仿宋" w:hAnsi="仿宋" w:hint="eastAsia"/>
        </w:rPr>
        <w:t>3</w:t>
      </w:r>
      <w:r w:rsidRPr="00D52ADD">
        <w:rPr>
          <w:rFonts w:ascii="仿宋" w:eastAsia="仿宋" w:hAnsi="仿宋"/>
        </w:rPr>
        <w:t>年</w:t>
      </w:r>
      <w:r w:rsidR="000440D9" w:rsidRPr="00D52ADD">
        <w:rPr>
          <w:rFonts w:ascii="仿宋" w:eastAsia="仿宋" w:hAnsi="仿宋" w:hint="eastAsia"/>
        </w:rPr>
        <w:t>9</w:t>
      </w:r>
      <w:r w:rsidRPr="00D52ADD">
        <w:rPr>
          <w:rFonts w:ascii="仿宋" w:eastAsia="仿宋" w:hAnsi="仿宋"/>
        </w:rPr>
        <w:t>月</w:t>
      </w:r>
      <w:r w:rsidR="000440D9" w:rsidRPr="00D52ADD">
        <w:rPr>
          <w:rFonts w:ascii="仿宋" w:eastAsia="仿宋" w:hAnsi="仿宋" w:hint="eastAsia"/>
        </w:rPr>
        <w:t>29</w:t>
      </w:r>
      <w:r w:rsidRPr="00D52ADD">
        <w:rPr>
          <w:rFonts w:ascii="仿宋" w:eastAsia="仿宋" w:hAnsi="仿宋"/>
        </w:rPr>
        <w:t>日以（20</w:t>
      </w:r>
      <w:r w:rsidRPr="00D52ADD">
        <w:rPr>
          <w:rFonts w:ascii="仿宋" w:eastAsia="仿宋" w:hAnsi="仿宋" w:hint="eastAsia"/>
        </w:rPr>
        <w:t>1</w:t>
      </w:r>
      <w:r w:rsidR="000440D9" w:rsidRPr="00D52ADD">
        <w:rPr>
          <w:rFonts w:ascii="仿宋" w:eastAsia="仿宋" w:hAnsi="仿宋" w:hint="eastAsia"/>
        </w:rPr>
        <w:t>3</w:t>
      </w:r>
      <w:r w:rsidRPr="00D52ADD">
        <w:rPr>
          <w:rFonts w:ascii="仿宋" w:eastAsia="仿宋" w:hAnsi="仿宋"/>
        </w:rPr>
        <w:t>）</w:t>
      </w:r>
      <w:r w:rsidR="000440D9" w:rsidRPr="00D52ADD">
        <w:rPr>
          <w:rFonts w:ascii="仿宋" w:eastAsia="仿宋" w:hAnsi="仿宋" w:hint="eastAsia"/>
        </w:rPr>
        <w:t>富刑初字第163号刑事</w:t>
      </w:r>
      <w:r w:rsidRPr="00D52ADD">
        <w:rPr>
          <w:rFonts w:ascii="仿宋" w:eastAsia="仿宋" w:hAnsi="仿宋"/>
        </w:rPr>
        <w:t>判决</w:t>
      </w:r>
      <w:r w:rsidRPr="00D52ADD">
        <w:rPr>
          <w:rFonts w:ascii="仿宋" w:eastAsia="仿宋" w:hAnsi="仿宋" w:hint="eastAsia"/>
        </w:rPr>
        <w:t>书</w:t>
      </w:r>
      <w:r w:rsidRPr="00D52ADD">
        <w:rPr>
          <w:rFonts w:ascii="仿宋" w:eastAsia="仿宋" w:hAnsi="仿宋"/>
        </w:rPr>
        <w:t>判处</w:t>
      </w:r>
      <w:r w:rsidRPr="00D52ADD">
        <w:rPr>
          <w:rFonts w:ascii="仿宋" w:eastAsia="仿宋" w:hAnsi="仿宋" w:hint="eastAsia"/>
        </w:rPr>
        <w:t>有期徒刑</w:t>
      </w:r>
      <w:r w:rsidR="000440D9" w:rsidRPr="00D52ADD">
        <w:rPr>
          <w:rFonts w:ascii="仿宋" w:eastAsia="仿宋" w:hAnsi="仿宋" w:hint="eastAsia"/>
          <w:noProof/>
        </w:rPr>
        <w:t>十五</w:t>
      </w:r>
      <w:r w:rsidRPr="00D52ADD">
        <w:rPr>
          <w:rFonts w:ascii="仿宋" w:eastAsia="仿宋" w:hAnsi="仿宋" w:hint="eastAsia"/>
          <w:noProof/>
        </w:rPr>
        <w:t>年</w:t>
      </w:r>
      <w:r w:rsidR="000440D9" w:rsidRPr="00D52ADD">
        <w:rPr>
          <w:rFonts w:ascii="仿宋" w:eastAsia="仿宋" w:hAnsi="仿宋" w:hint="eastAsia"/>
        </w:rPr>
        <w:t>，并处</w:t>
      </w:r>
      <w:r w:rsidRPr="00D52ADD">
        <w:rPr>
          <w:rFonts w:ascii="仿宋" w:eastAsia="仿宋" w:hAnsi="仿宋" w:hint="eastAsia"/>
          <w:noProof/>
        </w:rPr>
        <w:t>没收财产</w:t>
      </w:r>
      <w:r w:rsidRPr="00D52ADD">
        <w:rPr>
          <w:rFonts w:ascii="仿宋" w:eastAsia="仿宋" w:hAnsi="仿宋" w:hint="eastAsia"/>
        </w:rPr>
        <w:t>，被告人</w:t>
      </w:r>
      <w:r w:rsidR="000440D9" w:rsidRPr="00D52ADD">
        <w:rPr>
          <w:rFonts w:ascii="仿宋" w:eastAsia="仿宋" w:hAnsi="仿宋" w:hint="eastAsia"/>
        </w:rPr>
        <w:t>陶建屹</w:t>
      </w:r>
      <w:r w:rsidRPr="00D52ADD">
        <w:rPr>
          <w:rFonts w:ascii="仿宋" w:eastAsia="仿宋" w:hAnsi="仿宋" w:hint="eastAsia"/>
        </w:rPr>
        <w:t>未提出上诉。刑期自</w:t>
      </w:r>
      <w:r w:rsidRPr="00D52ADD">
        <w:rPr>
          <w:rFonts w:ascii="仿宋" w:eastAsia="仿宋" w:hAnsi="仿宋" w:hint="eastAsia"/>
          <w:noProof/>
        </w:rPr>
        <w:t>2013年4月8日</w:t>
      </w:r>
      <w:r w:rsidRPr="00D52ADD">
        <w:rPr>
          <w:rFonts w:ascii="仿宋" w:eastAsia="仿宋" w:hAnsi="仿宋"/>
        </w:rPr>
        <w:t>起至</w:t>
      </w:r>
      <w:r w:rsidRPr="00D52ADD">
        <w:rPr>
          <w:rFonts w:ascii="仿宋" w:eastAsia="仿宋" w:hAnsi="仿宋" w:hint="eastAsia"/>
          <w:noProof/>
        </w:rPr>
        <w:t>2028年4月7日</w:t>
      </w:r>
      <w:r w:rsidRPr="00D52ADD">
        <w:rPr>
          <w:rFonts w:ascii="仿宋" w:eastAsia="仿宋" w:hAnsi="仿宋"/>
        </w:rPr>
        <w:t>止，于</w:t>
      </w:r>
      <w:r w:rsidRPr="00D52ADD">
        <w:rPr>
          <w:rFonts w:ascii="仿宋" w:eastAsia="仿宋" w:hAnsi="仿宋" w:hint="eastAsia"/>
          <w:noProof/>
        </w:rPr>
        <w:t>2013年11月8日</w:t>
      </w:r>
      <w:r w:rsidRPr="00D52ADD">
        <w:rPr>
          <w:rFonts w:ascii="仿宋" w:eastAsia="仿宋" w:hAnsi="仿宋"/>
        </w:rPr>
        <w:t>送</w:t>
      </w:r>
      <w:r w:rsidRPr="00D52ADD">
        <w:rPr>
          <w:rFonts w:ascii="仿宋" w:eastAsia="仿宋" w:hAnsi="仿宋" w:hint="eastAsia"/>
        </w:rPr>
        <w:t>云南省</w:t>
      </w:r>
      <w:r w:rsidR="000440D9" w:rsidRPr="00D52ADD">
        <w:rPr>
          <w:rFonts w:ascii="仿宋" w:eastAsia="仿宋" w:hAnsi="仿宋" w:hint="eastAsia"/>
        </w:rPr>
        <w:t>安宁监狱</w:t>
      </w:r>
      <w:r w:rsidRPr="00D52ADD">
        <w:rPr>
          <w:rFonts w:ascii="仿宋" w:eastAsia="仿宋" w:hAnsi="仿宋" w:hint="eastAsia"/>
        </w:rPr>
        <w:t>执行刑罚，2022年1月20日调入四川省川东监狱执行刑罚</w:t>
      </w:r>
      <w:r w:rsidRPr="00D52ADD">
        <w:rPr>
          <w:rFonts w:ascii="仿宋" w:eastAsia="仿宋" w:hAnsi="仿宋"/>
        </w:rPr>
        <w:t>。</w:t>
      </w:r>
      <w:r w:rsidRPr="00D52ADD">
        <w:rPr>
          <w:rFonts w:ascii="仿宋" w:eastAsia="仿宋" w:hAnsi="仿宋" w:hint="eastAsia"/>
        </w:rPr>
        <w:t>服刑期间刑罚变更执行情况：</w:t>
      </w:r>
      <w:r w:rsidRPr="00D52ADD">
        <w:rPr>
          <w:rFonts w:ascii="仿宋" w:eastAsia="仿宋" w:hAnsi="仿宋" w:hint="eastAsia"/>
          <w:noProof/>
        </w:rPr>
        <w:t>2016年2月17日</w:t>
      </w:r>
      <w:r w:rsidR="000440D9" w:rsidRPr="00D52ADD">
        <w:rPr>
          <w:rFonts w:ascii="仿宋" w:eastAsia="仿宋" w:hAnsi="仿宋" w:hint="eastAsia"/>
          <w:noProof/>
        </w:rPr>
        <w:t>经（2016）云01刑更3968号刑事裁定书裁定</w:t>
      </w:r>
      <w:r w:rsidRPr="00D52ADD">
        <w:rPr>
          <w:rFonts w:ascii="仿宋" w:eastAsia="仿宋" w:hAnsi="仿宋" w:hint="eastAsia"/>
          <w:noProof/>
        </w:rPr>
        <w:t>减</w:t>
      </w:r>
      <w:r w:rsidR="000440D9" w:rsidRPr="00D52ADD">
        <w:rPr>
          <w:rFonts w:ascii="仿宋" w:eastAsia="仿宋" w:hAnsi="仿宋" w:hint="eastAsia"/>
          <w:noProof/>
        </w:rPr>
        <w:t>去有期徒刑八</w:t>
      </w:r>
      <w:r w:rsidRPr="00D52ADD">
        <w:rPr>
          <w:rFonts w:ascii="仿宋" w:eastAsia="仿宋" w:hAnsi="仿宋" w:hint="eastAsia"/>
          <w:noProof/>
        </w:rPr>
        <w:t>个月；2018年2月22日</w:t>
      </w:r>
      <w:r w:rsidR="000440D9" w:rsidRPr="00D52ADD">
        <w:rPr>
          <w:rFonts w:ascii="仿宋" w:eastAsia="仿宋" w:hAnsi="仿宋" w:hint="eastAsia"/>
          <w:noProof/>
        </w:rPr>
        <w:t>经（2018）云01刑更2157号刑事裁定书裁定</w:t>
      </w:r>
      <w:r w:rsidRPr="00D52ADD">
        <w:rPr>
          <w:rFonts w:ascii="仿宋" w:eastAsia="仿宋" w:hAnsi="仿宋" w:hint="eastAsia"/>
          <w:noProof/>
        </w:rPr>
        <w:t>减</w:t>
      </w:r>
      <w:r w:rsidR="000440D9" w:rsidRPr="00D52ADD">
        <w:rPr>
          <w:rFonts w:ascii="仿宋" w:eastAsia="仿宋" w:hAnsi="仿宋" w:hint="eastAsia"/>
          <w:noProof/>
        </w:rPr>
        <w:t>去有期徒</w:t>
      </w:r>
      <w:r w:rsidRPr="00D52ADD">
        <w:rPr>
          <w:rFonts w:ascii="仿宋" w:eastAsia="仿宋" w:hAnsi="仿宋" w:hint="eastAsia"/>
          <w:noProof/>
        </w:rPr>
        <w:t>刑</w:t>
      </w:r>
      <w:r w:rsidR="000440D9" w:rsidRPr="00D52ADD">
        <w:rPr>
          <w:rFonts w:ascii="仿宋" w:eastAsia="仿宋" w:hAnsi="仿宋" w:hint="eastAsia"/>
          <w:noProof/>
        </w:rPr>
        <w:t>七</w:t>
      </w:r>
      <w:r w:rsidRPr="00D52ADD">
        <w:rPr>
          <w:rFonts w:ascii="仿宋" w:eastAsia="仿宋" w:hAnsi="仿宋" w:hint="eastAsia"/>
          <w:noProof/>
        </w:rPr>
        <w:t>个月；2020年3月12日</w:t>
      </w:r>
      <w:r w:rsidR="000440D9" w:rsidRPr="00D52ADD">
        <w:rPr>
          <w:rFonts w:ascii="仿宋" w:eastAsia="仿宋" w:hAnsi="仿宋" w:hint="eastAsia"/>
          <w:noProof/>
        </w:rPr>
        <w:t>经（2020）云01刑更707号刑事裁定书裁定</w:t>
      </w:r>
      <w:r w:rsidRPr="00D52ADD">
        <w:rPr>
          <w:rFonts w:ascii="仿宋" w:eastAsia="仿宋" w:hAnsi="仿宋" w:hint="eastAsia"/>
          <w:noProof/>
        </w:rPr>
        <w:t>减</w:t>
      </w:r>
      <w:r w:rsidR="000440D9" w:rsidRPr="00D52ADD">
        <w:rPr>
          <w:rFonts w:ascii="仿宋" w:eastAsia="仿宋" w:hAnsi="仿宋" w:hint="eastAsia"/>
          <w:noProof/>
        </w:rPr>
        <w:t>去有期徒</w:t>
      </w:r>
      <w:r w:rsidRPr="00D52ADD">
        <w:rPr>
          <w:rFonts w:ascii="仿宋" w:eastAsia="仿宋" w:hAnsi="仿宋" w:hint="eastAsia"/>
          <w:noProof/>
        </w:rPr>
        <w:t>刑</w:t>
      </w:r>
      <w:r w:rsidR="000440D9" w:rsidRPr="00D52ADD">
        <w:rPr>
          <w:rFonts w:ascii="仿宋" w:eastAsia="仿宋" w:hAnsi="仿宋" w:hint="eastAsia"/>
          <w:noProof/>
        </w:rPr>
        <w:t>九</w:t>
      </w:r>
      <w:r w:rsidRPr="00D52ADD">
        <w:rPr>
          <w:rFonts w:ascii="仿宋" w:eastAsia="仿宋" w:hAnsi="仿宋" w:hint="eastAsia"/>
          <w:noProof/>
        </w:rPr>
        <w:t>个月,减刑后刑期至2026年4月7日止。</w:t>
      </w:r>
    </w:p>
    <w:p w:rsidR="001E00CD" w:rsidRDefault="005950A8" w:rsidP="001E00CD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D52ADD">
        <w:rPr>
          <w:rFonts w:ascii="仿宋" w:eastAsia="仿宋" w:hAnsi="仿宋" w:hint="eastAsia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</w:t>
      </w:r>
      <w:r w:rsidRPr="00D52ADD">
        <w:rPr>
          <w:rFonts w:ascii="仿宋" w:eastAsia="仿宋" w:hAnsi="仿宋" w:hint="eastAsia"/>
        </w:rPr>
        <w:lastRenderedPageBreak/>
        <w:t>能积极配合民警心理健康测评，接受心理健康教育。在劳动方面，</w:t>
      </w:r>
      <w:r w:rsidR="009C7DB1" w:rsidRPr="00D52ADD">
        <w:rPr>
          <w:rFonts w:ascii="仿宋" w:eastAsia="仿宋" w:hAnsi="仿宋" w:hint="eastAsia"/>
        </w:rPr>
        <w:t>能积极参加劳动，遵守劳动纪律，服从岗位分配，劳动态度端正，在服装加工埋夹工序中，遵守操作规程，积极完成劳动任务，</w:t>
      </w:r>
      <w:r w:rsidRPr="00D52ADD">
        <w:rPr>
          <w:rFonts w:ascii="仿宋" w:eastAsia="仿宋" w:hAnsi="仿宋" w:hint="eastAsia"/>
        </w:rPr>
        <w:t>无</w:t>
      </w:r>
      <w:r w:rsidR="00D52ADD">
        <w:rPr>
          <w:rFonts w:ascii="仿宋" w:eastAsia="仿宋" w:hAnsi="仿宋" w:hint="eastAsia"/>
        </w:rPr>
        <w:t>违反劳动安全管理规定行为,被评为2019年度改造积极分子。</w:t>
      </w:r>
    </w:p>
    <w:p w:rsidR="001E00CD" w:rsidRDefault="005950A8" w:rsidP="001E00CD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D52ADD">
        <w:rPr>
          <w:rFonts w:ascii="仿宋" w:eastAsia="仿宋" w:hAnsi="仿宋" w:hint="eastAsia"/>
        </w:rPr>
        <w:t>财产性判项</w:t>
      </w:r>
      <w:r w:rsidR="000440D9" w:rsidRPr="00D52ADD">
        <w:rPr>
          <w:rFonts w:ascii="仿宋" w:eastAsia="仿宋" w:hAnsi="仿宋" w:hint="eastAsia"/>
        </w:rPr>
        <w:t>部分履行，已执行5000元</w:t>
      </w:r>
      <w:r w:rsidR="009C7DB1" w:rsidRPr="00D52ADD">
        <w:rPr>
          <w:rFonts w:ascii="仿宋" w:eastAsia="仿宋" w:hAnsi="仿宋" w:hint="eastAsia"/>
        </w:rPr>
        <w:t>，且</w:t>
      </w:r>
      <w:r w:rsidR="009C7DB1" w:rsidRPr="00D52ADD">
        <w:rPr>
          <w:rFonts w:ascii="仿宋" w:eastAsia="仿宋" w:hAnsi="仿宋"/>
        </w:rPr>
        <w:t>提供有法院</w:t>
      </w:r>
      <w:r w:rsidR="009C7DB1" w:rsidRPr="00D52ADD">
        <w:rPr>
          <w:rFonts w:ascii="仿宋" w:eastAsia="仿宋" w:hAnsi="仿宋" w:hint="eastAsia"/>
        </w:rPr>
        <w:t>无可</w:t>
      </w:r>
      <w:r w:rsidR="009C7DB1" w:rsidRPr="00D52ADD">
        <w:rPr>
          <w:rFonts w:ascii="仿宋" w:eastAsia="仿宋" w:hAnsi="仿宋"/>
        </w:rPr>
        <w:t>执行财产证明。</w:t>
      </w:r>
    </w:p>
    <w:p w:rsidR="005950A8" w:rsidRPr="00D52ADD" w:rsidRDefault="005950A8" w:rsidP="001E00CD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D52ADD">
        <w:rPr>
          <w:rFonts w:ascii="仿宋" w:eastAsia="仿宋" w:hAnsi="仿宋" w:hint="eastAsia"/>
        </w:rPr>
        <w:t>本次考核期内，罪犯</w:t>
      </w:r>
      <w:r w:rsidRPr="00D52ADD">
        <w:rPr>
          <w:rFonts w:ascii="仿宋" w:eastAsia="仿宋" w:hAnsi="仿宋" w:hint="eastAsia"/>
          <w:noProof/>
        </w:rPr>
        <w:t>陶建屹</w:t>
      </w:r>
      <w:r w:rsidRPr="00D52ADD">
        <w:rPr>
          <w:rFonts w:ascii="仿宋" w:eastAsia="仿宋" w:hAnsi="仿宋" w:hint="eastAsia"/>
        </w:rPr>
        <w:t>共计获得表扬</w:t>
      </w:r>
      <w:r w:rsidR="009C7DB1" w:rsidRPr="00D52ADD">
        <w:rPr>
          <w:rFonts w:ascii="仿宋" w:eastAsia="仿宋" w:hAnsi="仿宋" w:hint="eastAsia"/>
        </w:rPr>
        <w:t>7</w:t>
      </w:r>
      <w:r w:rsidRPr="00D52ADD">
        <w:rPr>
          <w:rFonts w:ascii="仿宋" w:eastAsia="仿宋" w:hAnsi="仿宋" w:hint="eastAsia"/>
        </w:rPr>
        <w:t>个，悔改表现评定结论为确有悔改表现。</w:t>
      </w:r>
    </w:p>
    <w:p w:rsidR="005950A8" w:rsidRPr="00D52ADD" w:rsidRDefault="005950A8" w:rsidP="001E00CD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D52ADD">
        <w:rPr>
          <w:rFonts w:ascii="仿宋" w:eastAsia="仿宋" w:hAnsi="仿宋" w:hint="eastAsia"/>
        </w:rPr>
        <w:t>综上所述，罪犯</w:t>
      </w:r>
      <w:r w:rsidRPr="00D52ADD">
        <w:rPr>
          <w:rFonts w:ascii="仿宋" w:eastAsia="仿宋" w:hAnsi="仿宋" w:hint="eastAsia"/>
          <w:noProof/>
        </w:rPr>
        <w:t>陶建屹</w:t>
      </w:r>
      <w:r w:rsidRPr="00D52ADD">
        <w:rPr>
          <w:rFonts w:ascii="仿宋" w:eastAsia="仿宋" w:hAnsi="仿宋" w:hint="eastAsia"/>
        </w:rPr>
        <w:t>在服刑期间，认罪悔罪，遵规守纪，积极改造，确有悔改表现。</w:t>
      </w:r>
    </w:p>
    <w:p w:rsidR="005950A8" w:rsidRPr="00D52ADD" w:rsidRDefault="005950A8" w:rsidP="001E00CD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D52ADD">
        <w:rPr>
          <w:rFonts w:ascii="仿宋" w:eastAsia="仿宋" w:hAnsi="仿宋" w:hint="eastAsia"/>
        </w:rPr>
        <w:t>为此，</w:t>
      </w:r>
      <w:r w:rsidRPr="00D52ADD">
        <w:rPr>
          <w:rFonts w:ascii="仿宋" w:eastAsia="仿宋" w:hAnsi="仿宋" w:hint="eastAsia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 w:rsidRPr="00D52ADD">
        <w:rPr>
          <w:rFonts w:ascii="仿宋" w:eastAsia="仿宋" w:hAnsi="仿宋" w:hint="eastAsia"/>
          <w:noProof/>
          <w:szCs w:val="32"/>
        </w:rPr>
        <w:t>陶建屹</w:t>
      </w:r>
      <w:r w:rsidRPr="00D52ADD">
        <w:rPr>
          <w:rFonts w:ascii="仿宋" w:eastAsia="仿宋" w:hAnsi="仿宋" w:hint="eastAsia"/>
          <w:szCs w:val="32"/>
        </w:rPr>
        <w:t>减去有期徒刑</w:t>
      </w:r>
      <w:r w:rsidR="009C7DB1" w:rsidRPr="00D52ADD">
        <w:rPr>
          <w:rFonts w:ascii="仿宋" w:eastAsia="仿宋" w:hAnsi="仿宋" w:hint="eastAsia"/>
          <w:szCs w:val="32"/>
        </w:rPr>
        <w:t>七</w:t>
      </w:r>
      <w:r w:rsidRPr="00D52ADD">
        <w:rPr>
          <w:rFonts w:ascii="仿宋" w:eastAsia="仿宋" w:hAnsi="仿宋"/>
          <w:szCs w:val="32"/>
        </w:rPr>
        <w:t>个月，请法院依法裁定。</w:t>
      </w:r>
    </w:p>
    <w:p w:rsidR="00EC6BA3" w:rsidRDefault="00EC6BA3" w:rsidP="00EC6BA3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此致</w:t>
      </w:r>
    </w:p>
    <w:p w:rsidR="00EC6BA3" w:rsidRDefault="00EC6BA3" w:rsidP="00EC6BA3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四川省达州市中级人民法院</w:t>
      </w:r>
    </w:p>
    <w:p w:rsidR="00EC6BA3" w:rsidRDefault="00EC6BA3" w:rsidP="00EC6BA3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 xml:space="preserve">四川省川东监狱 </w:t>
      </w:r>
    </w:p>
    <w:p w:rsidR="00EC6BA3" w:rsidRDefault="00EC6BA3" w:rsidP="00EC6BA3">
      <w:pPr>
        <w:spacing w:line="500" w:lineRule="exact"/>
        <w:jc w:val="right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="仿宋" w:eastAsia="仿宋" w:hAnsi="仿宋" w:cs="黑体" w:hint="eastAsia"/>
          <w:kern w:val="0"/>
          <w:szCs w:val="32"/>
        </w:rPr>
        <w:t>2023年2月17日</w:t>
      </w:r>
    </w:p>
    <w:p w:rsidR="005950A8" w:rsidRPr="00D52ADD" w:rsidRDefault="005950A8" w:rsidP="001E00CD">
      <w:pPr>
        <w:adjustRightInd w:val="0"/>
        <w:snapToGrid w:val="0"/>
        <w:spacing w:line="360" w:lineRule="auto"/>
        <w:ind w:right="640"/>
        <w:jc w:val="center"/>
        <w:rPr>
          <w:rFonts w:ascii="仿宋" w:eastAsia="仿宋" w:hAnsi="仿宋"/>
        </w:rPr>
      </w:pPr>
      <w:bookmarkStart w:id="0" w:name="_GoBack"/>
      <w:bookmarkEnd w:id="0"/>
    </w:p>
    <w:sectPr w:rsidR="005950A8" w:rsidRPr="00D52ADD" w:rsidSect="00EC6BA3">
      <w:headerReference w:type="default" r:id="rId8"/>
      <w:footerReference w:type="even" r:id="rId9"/>
      <w:footerReference w:type="default" r:id="rId10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77" w:rsidRDefault="00BE3477">
      <w:r>
        <w:separator/>
      </w:r>
    </w:p>
  </w:endnote>
  <w:endnote w:type="continuationSeparator" w:id="0">
    <w:p w:rsidR="00BE3477" w:rsidRDefault="00BE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E7" w:rsidRDefault="00835BE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835BE7" w:rsidRDefault="00835B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E7" w:rsidRDefault="00835BE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C6BA3">
      <w:rPr>
        <w:rStyle w:val="a5"/>
        <w:noProof/>
      </w:rPr>
      <w:t>2</w:t>
    </w:r>
    <w:r>
      <w:fldChar w:fldCharType="end"/>
    </w:r>
  </w:p>
  <w:p w:rsidR="00835BE7" w:rsidRDefault="00835B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77" w:rsidRDefault="00BE3477">
      <w:r>
        <w:separator/>
      </w:r>
    </w:p>
  </w:footnote>
  <w:footnote w:type="continuationSeparator" w:id="0">
    <w:p w:rsidR="00BE3477" w:rsidRDefault="00BE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E7" w:rsidRDefault="00835BE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AD"/>
    <w:rsid w:val="00023FB6"/>
    <w:rsid w:val="00031B03"/>
    <w:rsid w:val="000440D9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00CD"/>
    <w:rsid w:val="001E3145"/>
    <w:rsid w:val="001F2F58"/>
    <w:rsid w:val="002056E2"/>
    <w:rsid w:val="00242C43"/>
    <w:rsid w:val="00244DBB"/>
    <w:rsid w:val="00245B1F"/>
    <w:rsid w:val="00251F46"/>
    <w:rsid w:val="00265673"/>
    <w:rsid w:val="00273884"/>
    <w:rsid w:val="00275E77"/>
    <w:rsid w:val="002A2F40"/>
    <w:rsid w:val="002A4151"/>
    <w:rsid w:val="002A58B1"/>
    <w:rsid w:val="002C002A"/>
    <w:rsid w:val="002F5ECA"/>
    <w:rsid w:val="002F6BD4"/>
    <w:rsid w:val="00346A6E"/>
    <w:rsid w:val="003543A1"/>
    <w:rsid w:val="00372247"/>
    <w:rsid w:val="003812AA"/>
    <w:rsid w:val="0038217E"/>
    <w:rsid w:val="0039198C"/>
    <w:rsid w:val="003A142E"/>
    <w:rsid w:val="003A31E5"/>
    <w:rsid w:val="003B3996"/>
    <w:rsid w:val="003B695B"/>
    <w:rsid w:val="003C0965"/>
    <w:rsid w:val="003E5A9F"/>
    <w:rsid w:val="004044E8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4D5F93"/>
    <w:rsid w:val="00500D44"/>
    <w:rsid w:val="00512A82"/>
    <w:rsid w:val="00537B2E"/>
    <w:rsid w:val="0054312C"/>
    <w:rsid w:val="00544993"/>
    <w:rsid w:val="00546639"/>
    <w:rsid w:val="005520FA"/>
    <w:rsid w:val="005613EC"/>
    <w:rsid w:val="005619CE"/>
    <w:rsid w:val="0058147E"/>
    <w:rsid w:val="00583B32"/>
    <w:rsid w:val="0058443B"/>
    <w:rsid w:val="005950A8"/>
    <w:rsid w:val="005A130E"/>
    <w:rsid w:val="005A3145"/>
    <w:rsid w:val="005B2462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1952"/>
    <w:rsid w:val="00713964"/>
    <w:rsid w:val="00726101"/>
    <w:rsid w:val="00731591"/>
    <w:rsid w:val="00766FDD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35BE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4567F"/>
    <w:rsid w:val="00952B35"/>
    <w:rsid w:val="00965A48"/>
    <w:rsid w:val="00970852"/>
    <w:rsid w:val="00974A68"/>
    <w:rsid w:val="00975BDC"/>
    <w:rsid w:val="00975F29"/>
    <w:rsid w:val="0099571E"/>
    <w:rsid w:val="009C7DB1"/>
    <w:rsid w:val="009D5611"/>
    <w:rsid w:val="009D5D43"/>
    <w:rsid w:val="009E0485"/>
    <w:rsid w:val="009E3C8F"/>
    <w:rsid w:val="009F4DCA"/>
    <w:rsid w:val="00A14A05"/>
    <w:rsid w:val="00A250EF"/>
    <w:rsid w:val="00A27D33"/>
    <w:rsid w:val="00A407C2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E3ADB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E3477"/>
    <w:rsid w:val="00BF0AF6"/>
    <w:rsid w:val="00C40253"/>
    <w:rsid w:val="00C51570"/>
    <w:rsid w:val="00CD2D8B"/>
    <w:rsid w:val="00CE4563"/>
    <w:rsid w:val="00D13C35"/>
    <w:rsid w:val="00D47618"/>
    <w:rsid w:val="00D52ADD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50FB1"/>
    <w:rsid w:val="00E931BE"/>
    <w:rsid w:val="00EA155C"/>
    <w:rsid w:val="00EC6BA3"/>
    <w:rsid w:val="00EF0210"/>
    <w:rsid w:val="00F12180"/>
    <w:rsid w:val="00F22A32"/>
    <w:rsid w:val="00F5180C"/>
    <w:rsid w:val="00F64BA0"/>
    <w:rsid w:val="00F66987"/>
    <w:rsid w:val="00F76D06"/>
    <w:rsid w:val="00F850A4"/>
    <w:rsid w:val="00FA3284"/>
    <w:rsid w:val="00FA7685"/>
    <w:rsid w:val="00FA7EF7"/>
    <w:rsid w:val="00FE1A8A"/>
    <w:rsid w:val="00FE7AF8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6F08-21E2-4A7E-8D8F-E3955AEB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770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1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9</cp:revision>
  <cp:lastPrinted>2013-05-22T01:34:00Z</cp:lastPrinted>
  <dcterms:created xsi:type="dcterms:W3CDTF">2022-11-13T11:35:00Z</dcterms:created>
  <dcterms:modified xsi:type="dcterms:W3CDTF">2023-02-16T07:20:00Z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