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7AF" w:rsidRDefault="00AF6946" w:rsidP="00AD0A5C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t>四川省川东监狱</w:t>
      </w:r>
    </w:p>
    <w:p w:rsidR="00F767AF" w:rsidRDefault="00AF6946" w:rsidP="00AD0A5C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t>报请减刑建议书</w:t>
      </w:r>
    </w:p>
    <w:p w:rsidR="00F767AF" w:rsidRDefault="00AF6946" w:rsidP="00AD0A5C">
      <w:pPr>
        <w:autoSpaceDE w:val="0"/>
        <w:autoSpaceDN w:val="0"/>
        <w:adjustRightInd w:val="0"/>
        <w:spacing w:line="540" w:lineRule="exact"/>
        <w:jc w:val="righ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/>
          <w:kern w:val="0"/>
          <w:sz w:val="32"/>
          <w:szCs w:val="32"/>
        </w:rPr>
        <w:t>(</w:t>
      </w:r>
      <w:r>
        <w:rPr>
          <w:rFonts w:ascii="仿宋" w:eastAsia="仿宋" w:hAnsi="仿宋" w:cs="黑体" w:hint="eastAsia"/>
          <w:kern w:val="0"/>
          <w:sz w:val="32"/>
          <w:szCs w:val="32"/>
        </w:rPr>
        <w:t>202</w:t>
      </w:r>
      <w:r w:rsidR="00AD0A5C">
        <w:rPr>
          <w:rFonts w:ascii="仿宋" w:eastAsia="仿宋" w:hAnsi="仿宋" w:cs="黑体" w:hint="eastAsia"/>
          <w:kern w:val="0"/>
          <w:sz w:val="32"/>
          <w:szCs w:val="32"/>
        </w:rPr>
        <w:t>3</w:t>
      </w:r>
      <w:r>
        <w:rPr>
          <w:rFonts w:ascii="仿宋" w:eastAsia="仿宋" w:hAnsi="仿宋" w:cs="黑体"/>
          <w:kern w:val="0"/>
          <w:sz w:val="32"/>
          <w:szCs w:val="32"/>
        </w:rPr>
        <w:t>)</w:t>
      </w:r>
      <w:r>
        <w:rPr>
          <w:rFonts w:ascii="仿宋" w:eastAsia="仿宋" w:hAnsi="仿宋" w:cs="黑体" w:hint="eastAsia"/>
          <w:kern w:val="0"/>
          <w:sz w:val="32"/>
          <w:szCs w:val="32"/>
        </w:rPr>
        <w:t>川东狱减字第</w:t>
      </w:r>
      <w:r w:rsidR="00ED5DA6">
        <w:rPr>
          <w:rFonts w:ascii="仿宋" w:eastAsia="仿宋" w:hAnsi="仿宋" w:cs="黑体" w:hint="eastAsia"/>
          <w:kern w:val="0"/>
          <w:sz w:val="32"/>
          <w:szCs w:val="32"/>
        </w:rPr>
        <w:t>01</w:t>
      </w:r>
      <w:r w:rsidR="00632301">
        <w:rPr>
          <w:rFonts w:ascii="仿宋" w:eastAsia="仿宋" w:hAnsi="仿宋" w:cs="黑体" w:hint="eastAsia"/>
          <w:kern w:val="0"/>
          <w:sz w:val="32"/>
          <w:szCs w:val="32"/>
        </w:rPr>
        <w:t>2</w:t>
      </w:r>
      <w:bookmarkStart w:id="0" w:name="_GoBack"/>
      <w:bookmarkEnd w:id="0"/>
      <w:r>
        <w:rPr>
          <w:rFonts w:ascii="仿宋" w:eastAsia="仿宋" w:hAnsi="仿宋" w:cs="黑体" w:hint="eastAsia"/>
          <w:kern w:val="0"/>
          <w:sz w:val="32"/>
          <w:szCs w:val="32"/>
        </w:rPr>
        <w:t>号</w:t>
      </w:r>
    </w:p>
    <w:p w:rsidR="00F767AF" w:rsidRDefault="00AF6946" w:rsidP="00AD0A5C">
      <w:pPr>
        <w:autoSpaceDE w:val="0"/>
        <w:autoSpaceDN w:val="0"/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罪犯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"姓名"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李忠强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，</w:t>
      </w:r>
      <w:r>
        <w:rPr>
          <w:rFonts w:ascii="仿宋" w:eastAsia="仿宋" w:hAnsi="仿宋" w:cs="黑体"/>
          <w:kern w:val="0"/>
          <w:sz w:val="32"/>
          <w:szCs w:val="32"/>
        </w:rPr>
        <w:t>男</w:t>
      </w:r>
      <w:r>
        <w:rPr>
          <w:rFonts w:ascii="仿宋" w:eastAsia="仿宋" w:hAnsi="仿宋" w:cs="黑体" w:hint="eastAsia"/>
          <w:kern w:val="0"/>
          <w:sz w:val="32"/>
          <w:szCs w:val="32"/>
        </w:rPr>
        <w:t>，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"出生日期"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1989年6月29日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出</w:t>
      </w:r>
      <w:r>
        <w:rPr>
          <w:rFonts w:ascii="仿宋" w:eastAsia="仿宋" w:hAnsi="仿宋" w:cs="黑体"/>
          <w:kern w:val="0"/>
          <w:sz w:val="32"/>
          <w:szCs w:val="32"/>
        </w:rPr>
        <w:t>生</w:t>
      </w:r>
      <w:r>
        <w:rPr>
          <w:rFonts w:ascii="仿宋" w:eastAsia="仿宋" w:hAnsi="仿宋" w:cs="黑体" w:hint="eastAsia"/>
          <w:kern w:val="0"/>
          <w:sz w:val="32"/>
          <w:szCs w:val="32"/>
        </w:rPr>
        <w:t>，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"民族"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汉族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，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"文化"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初中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文化，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"捕前职业"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农民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，户籍所在地：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"籍贯/国籍"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四川省内江市隆昌县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，现在四川省川东监狱</w:t>
      </w:r>
      <w:proofErr w:type="gramStart"/>
      <w:r>
        <w:rPr>
          <w:rFonts w:ascii="仿宋" w:eastAsia="仿宋" w:hAnsi="仿宋" w:cs="黑体" w:hint="eastAsia"/>
          <w:kern w:val="0"/>
          <w:sz w:val="32"/>
          <w:szCs w:val="32"/>
        </w:rPr>
        <w:t>一</w:t>
      </w:r>
      <w:proofErr w:type="gramEnd"/>
      <w:r>
        <w:rPr>
          <w:rFonts w:ascii="仿宋" w:eastAsia="仿宋" w:hAnsi="仿宋" w:cs="黑体" w:hint="eastAsia"/>
          <w:kern w:val="0"/>
          <w:sz w:val="32"/>
          <w:szCs w:val="32"/>
        </w:rPr>
        <w:t>监区服刑。</w:t>
      </w:r>
    </w:p>
    <w:p w:rsidR="00F767AF" w:rsidRDefault="00AF6946" w:rsidP="00AD0A5C">
      <w:pPr>
        <w:autoSpaceDE w:val="0"/>
        <w:autoSpaceDN w:val="0"/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因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"原判罪名"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运输毒品罪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，经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"一审机关"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云南省昆明市中级人民法院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于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"一审时间"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2011年7月5日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以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"一审字号"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(2011)昆刑三初字第341号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刑事判决书判处无期徒刑，剥夺政治权利终身，并处没收个人财产20000</w:t>
      </w:r>
      <w:r w:rsidR="00DD64EF">
        <w:rPr>
          <w:rFonts w:ascii="仿宋" w:eastAsia="仿宋" w:hAnsi="仿宋" w:cs="黑体" w:hint="eastAsia"/>
          <w:kern w:val="0"/>
          <w:sz w:val="32"/>
          <w:szCs w:val="32"/>
        </w:rPr>
        <w:t>元。被告人李忠强未提出上诉。</w:t>
      </w:r>
      <w:r>
        <w:rPr>
          <w:rFonts w:ascii="仿宋" w:eastAsia="仿宋" w:hAnsi="仿宋" w:cs="黑体" w:hint="eastAsia"/>
          <w:kern w:val="0"/>
          <w:sz w:val="32"/>
          <w:szCs w:val="32"/>
        </w:rPr>
        <w:t>于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"入监日期"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2011年9月1日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送至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"监狱"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云南省昆明监狱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服刑。服刑期间刑罚变更执行情况:</w:t>
      </w:r>
      <w:r w:rsidR="00DD64EF">
        <w:rPr>
          <w:rFonts w:ascii="仿宋" w:eastAsia="仿宋" w:hAnsi="仿宋" w:cs="黑体" w:hint="eastAsia"/>
          <w:kern w:val="0"/>
          <w:sz w:val="32"/>
          <w:szCs w:val="32"/>
        </w:rPr>
        <w:t>云南省高级人民法院</w:t>
      </w:r>
      <w:r>
        <w:rPr>
          <w:rFonts w:ascii="仿宋" w:eastAsia="仿宋" w:hAnsi="仿宋" w:cs="黑体" w:hint="eastAsia"/>
          <w:kern w:val="0"/>
          <w:sz w:val="32"/>
          <w:szCs w:val="32"/>
        </w:rPr>
        <w:t>于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"刑期变动"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2013年11月12</w:t>
      </w:r>
      <w:r w:rsidR="00DD64EF">
        <w:rPr>
          <w:rFonts w:ascii="仿宋" w:eastAsia="仿宋" w:hAnsi="仿宋" w:cs="黑体" w:hint="eastAsia"/>
          <w:kern w:val="0"/>
          <w:sz w:val="32"/>
          <w:szCs w:val="32"/>
        </w:rPr>
        <w:t>日作出</w:t>
      </w:r>
      <w:r>
        <w:rPr>
          <w:rFonts w:ascii="仿宋" w:eastAsia="仿宋" w:hAnsi="仿宋" w:cs="黑体" w:hint="eastAsia"/>
          <w:kern w:val="0"/>
          <w:sz w:val="32"/>
          <w:szCs w:val="32"/>
        </w:rPr>
        <w:t>（2013）云高刑执字第2645号刑事裁定书</w:t>
      </w:r>
      <w:r w:rsidR="00DD64EF">
        <w:rPr>
          <w:rFonts w:ascii="仿宋" w:eastAsia="仿宋" w:hAnsi="仿宋" w:cs="黑体" w:hint="eastAsia"/>
          <w:kern w:val="0"/>
          <w:sz w:val="32"/>
          <w:szCs w:val="32"/>
        </w:rPr>
        <w:t>，裁定</w:t>
      </w:r>
      <w:r>
        <w:rPr>
          <w:rFonts w:ascii="仿宋" w:eastAsia="仿宋" w:hAnsi="仿宋" w:cs="黑体" w:hint="eastAsia"/>
          <w:kern w:val="0"/>
          <w:sz w:val="32"/>
          <w:szCs w:val="32"/>
        </w:rPr>
        <w:t>减为有期徒刑十九年八个月,剥夺政治权利期限改为七年，</w:t>
      </w:r>
      <w:r w:rsidR="00DD64EF">
        <w:rPr>
          <w:rFonts w:ascii="仿宋" w:eastAsia="仿宋" w:hAnsi="仿宋" w:cs="黑体" w:hint="eastAsia"/>
          <w:kern w:val="0"/>
          <w:sz w:val="32"/>
          <w:szCs w:val="32"/>
        </w:rPr>
        <w:t>刑期</w:t>
      </w:r>
      <w:r>
        <w:rPr>
          <w:rFonts w:ascii="仿宋" w:eastAsia="仿宋" w:hAnsi="仿宋" w:cs="黑体" w:hint="eastAsia"/>
          <w:kern w:val="0"/>
          <w:sz w:val="32"/>
          <w:szCs w:val="32"/>
        </w:rPr>
        <w:t>自2013年11月12日起至2033年7月11日止；</w:t>
      </w:r>
      <w:r w:rsidR="00DD64EF">
        <w:rPr>
          <w:rFonts w:ascii="仿宋" w:eastAsia="仿宋" w:hAnsi="仿宋" w:cs="黑体" w:hint="eastAsia"/>
          <w:kern w:val="0"/>
          <w:sz w:val="32"/>
          <w:szCs w:val="32"/>
        </w:rPr>
        <w:t>云南省昆明中级人民法院</w:t>
      </w:r>
      <w:r>
        <w:rPr>
          <w:rFonts w:ascii="仿宋" w:eastAsia="仿宋" w:hAnsi="仿宋" w:cs="黑体" w:hint="eastAsia"/>
          <w:kern w:val="0"/>
          <w:sz w:val="32"/>
          <w:szCs w:val="32"/>
        </w:rPr>
        <w:t>于2016年2月26</w:t>
      </w:r>
      <w:r w:rsidR="00DD64EF">
        <w:rPr>
          <w:rFonts w:ascii="仿宋" w:eastAsia="仿宋" w:hAnsi="仿宋" w:cs="黑体" w:hint="eastAsia"/>
          <w:kern w:val="0"/>
          <w:sz w:val="32"/>
          <w:szCs w:val="32"/>
        </w:rPr>
        <w:t>日作出</w:t>
      </w:r>
      <w:r>
        <w:rPr>
          <w:rFonts w:ascii="仿宋" w:eastAsia="仿宋" w:hAnsi="仿宋" w:cs="黑体" w:hint="eastAsia"/>
          <w:kern w:val="0"/>
          <w:sz w:val="32"/>
          <w:szCs w:val="32"/>
        </w:rPr>
        <w:t>（2016）云01刑更3556号刑事裁定书</w:t>
      </w:r>
      <w:r w:rsidR="00E516E5">
        <w:rPr>
          <w:rFonts w:ascii="仿宋" w:eastAsia="仿宋" w:hAnsi="仿宋" w:cs="黑体" w:hint="eastAsia"/>
          <w:kern w:val="0"/>
          <w:sz w:val="32"/>
          <w:szCs w:val="32"/>
        </w:rPr>
        <w:t>，裁定</w:t>
      </w:r>
      <w:r>
        <w:rPr>
          <w:rFonts w:ascii="仿宋" w:eastAsia="仿宋" w:hAnsi="仿宋" w:cs="黑体" w:hint="eastAsia"/>
          <w:kern w:val="0"/>
          <w:sz w:val="32"/>
          <w:szCs w:val="32"/>
        </w:rPr>
        <w:t>减去有期徒刑十个月,剥夺政治权利七年不变；</w:t>
      </w:r>
      <w:r w:rsidR="00DD64EF">
        <w:rPr>
          <w:rFonts w:ascii="仿宋" w:eastAsia="仿宋" w:hAnsi="仿宋" w:cs="黑体" w:hint="eastAsia"/>
          <w:kern w:val="0"/>
          <w:sz w:val="32"/>
          <w:szCs w:val="32"/>
        </w:rPr>
        <w:t>云南省昆明市中级人民法院</w:t>
      </w:r>
      <w:r>
        <w:rPr>
          <w:rFonts w:ascii="仿宋" w:eastAsia="仿宋" w:hAnsi="仿宋" w:cs="黑体" w:hint="eastAsia"/>
          <w:kern w:val="0"/>
          <w:sz w:val="32"/>
          <w:szCs w:val="32"/>
        </w:rPr>
        <w:t>于2018年4月17</w:t>
      </w:r>
      <w:r w:rsidR="00DD64EF">
        <w:rPr>
          <w:rFonts w:ascii="仿宋" w:eastAsia="仿宋" w:hAnsi="仿宋" w:cs="黑体" w:hint="eastAsia"/>
          <w:kern w:val="0"/>
          <w:sz w:val="32"/>
          <w:szCs w:val="32"/>
        </w:rPr>
        <w:t>日作出</w:t>
      </w:r>
      <w:r>
        <w:rPr>
          <w:rFonts w:ascii="仿宋" w:eastAsia="仿宋" w:hAnsi="仿宋" w:cs="黑体" w:hint="eastAsia"/>
          <w:kern w:val="0"/>
          <w:sz w:val="32"/>
          <w:szCs w:val="32"/>
        </w:rPr>
        <w:t>（2018）云01刑更4620号刑事裁定书</w:t>
      </w:r>
      <w:r w:rsidR="00E516E5">
        <w:rPr>
          <w:rFonts w:ascii="仿宋" w:eastAsia="仿宋" w:hAnsi="仿宋" w:cs="黑体" w:hint="eastAsia"/>
          <w:kern w:val="0"/>
          <w:sz w:val="32"/>
          <w:szCs w:val="32"/>
        </w:rPr>
        <w:t>，裁定</w:t>
      </w:r>
      <w:r>
        <w:rPr>
          <w:rFonts w:ascii="仿宋" w:eastAsia="仿宋" w:hAnsi="仿宋" w:cs="黑体" w:hint="eastAsia"/>
          <w:kern w:val="0"/>
          <w:sz w:val="32"/>
          <w:szCs w:val="32"/>
        </w:rPr>
        <w:t>减去有期徒刑九个月,剥夺政治权利七年不变；</w:t>
      </w:r>
      <w:r w:rsidR="00DD64EF">
        <w:rPr>
          <w:rFonts w:ascii="仿宋" w:eastAsia="仿宋" w:hAnsi="仿宋" w:cs="黑体" w:hint="eastAsia"/>
          <w:kern w:val="0"/>
          <w:sz w:val="32"/>
          <w:szCs w:val="32"/>
        </w:rPr>
        <w:t>云南省昆明市中级人民法院</w:t>
      </w:r>
      <w:r>
        <w:rPr>
          <w:rFonts w:ascii="仿宋" w:eastAsia="仿宋" w:hAnsi="仿宋" w:cs="黑体" w:hint="eastAsia"/>
          <w:kern w:val="0"/>
          <w:sz w:val="32"/>
          <w:szCs w:val="32"/>
        </w:rPr>
        <w:t>于2020年9月7</w:t>
      </w:r>
      <w:r w:rsidR="00DD64EF">
        <w:rPr>
          <w:rFonts w:ascii="仿宋" w:eastAsia="仿宋" w:hAnsi="仿宋" w:cs="黑体" w:hint="eastAsia"/>
          <w:kern w:val="0"/>
          <w:sz w:val="32"/>
          <w:szCs w:val="32"/>
        </w:rPr>
        <w:t>日作出</w:t>
      </w:r>
      <w:r>
        <w:rPr>
          <w:rFonts w:ascii="仿宋" w:eastAsia="仿宋" w:hAnsi="仿宋" w:cs="黑体" w:hint="eastAsia"/>
          <w:kern w:val="0"/>
          <w:sz w:val="32"/>
          <w:szCs w:val="32"/>
        </w:rPr>
        <w:t>（2020）云01刑更3913号刑事裁定书</w:t>
      </w:r>
      <w:r w:rsidR="00E516E5">
        <w:rPr>
          <w:rFonts w:ascii="仿宋" w:eastAsia="仿宋" w:hAnsi="仿宋" w:cs="黑体" w:hint="eastAsia"/>
          <w:kern w:val="0"/>
          <w:sz w:val="32"/>
          <w:szCs w:val="32"/>
        </w:rPr>
        <w:t>，裁定</w:t>
      </w:r>
      <w:r>
        <w:rPr>
          <w:rFonts w:ascii="仿宋" w:eastAsia="仿宋" w:hAnsi="仿宋" w:cs="黑体" w:hint="eastAsia"/>
          <w:kern w:val="0"/>
          <w:sz w:val="32"/>
          <w:szCs w:val="32"/>
        </w:rPr>
        <w:t>减去有期徒刑九个月,剥夺政治权利七年不变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。</w:t>
      </w:r>
      <w:r w:rsidR="00AD0A5C">
        <w:rPr>
          <w:rFonts w:ascii="仿宋" w:eastAsia="仿宋" w:hAnsi="仿宋" w:cs="黑体" w:hint="eastAsia"/>
          <w:kern w:val="0"/>
          <w:sz w:val="32"/>
          <w:szCs w:val="32"/>
        </w:rPr>
        <w:t>该犯</w:t>
      </w:r>
      <w:r w:rsidR="00DD64EF">
        <w:rPr>
          <w:rFonts w:ascii="仿宋" w:eastAsia="仿宋" w:hAnsi="仿宋" w:cs="黑体" w:hint="eastAsia"/>
          <w:kern w:val="0"/>
          <w:sz w:val="32"/>
          <w:szCs w:val="32"/>
        </w:rPr>
        <w:t>于2022年1月20日送我狱执行刑罚，应于2031年3月11日刑满。</w:t>
      </w:r>
    </w:p>
    <w:p w:rsidR="00F767AF" w:rsidRDefault="00AF6946" w:rsidP="00AD0A5C">
      <w:pPr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fldChar w:fldCharType="begin"/>
      </w:r>
      <w:r>
        <w:rPr>
          <w:rFonts w:ascii="仿宋" w:eastAsia="仿宋" w:hAnsi="仿宋" w:hint="eastAsia"/>
          <w:sz w:val="32"/>
          <w:szCs w:val="32"/>
        </w:rPr>
        <w:instrText xml:space="preserve"> MERGEFIELD "改造表现" </w:instrText>
      </w:r>
      <w:r>
        <w:rPr>
          <w:rFonts w:ascii="仿宋" w:eastAsia="仿宋" w:hAnsi="仿宋" w:hint="eastAsia"/>
          <w:sz w:val="32"/>
          <w:szCs w:val="32"/>
        </w:rPr>
        <w:fldChar w:fldCharType="separate"/>
      </w:r>
      <w:r>
        <w:rPr>
          <w:rFonts w:ascii="仿宋" w:eastAsia="仿宋" w:hAnsi="仿宋" w:hint="eastAsia"/>
          <w:sz w:val="32"/>
          <w:szCs w:val="32"/>
        </w:rPr>
        <w:t>该犯在服刑期间，能做到认罪悔罪。在监管改造方面：该犯能接受管理教育，深挖自己犯罪的思想根源，决心踏实</w:t>
      </w:r>
      <w:r>
        <w:rPr>
          <w:rFonts w:ascii="仿宋" w:eastAsia="仿宋" w:hAnsi="仿宋" w:hint="eastAsia"/>
          <w:sz w:val="32"/>
          <w:szCs w:val="32"/>
        </w:rPr>
        <w:lastRenderedPageBreak/>
        <w:t>改造，无顶撞民警言行，积极靠拢政府，改造态度端正。在教育改造方面：学习文化知识，提高文化素质；参加技术学习，提高生产劳动技能。参加文娱活动，积极融入监区文化改造环境，学习中华传统文化，参与监区文化建设，依托罪犯“文化活动小组”配合监狱民警开展多种形式的文化活动。在劳动改造方面：该犯在车间从事服装生产一线操作劳动，劳动态度端正，能够服从劳动安排，不断提高劳动技能。认真学习劳动生产安全知识，遵守劳动纪律和安全生产操作规程，无“三违”行为。</w:t>
      </w:r>
      <w:r>
        <w:rPr>
          <w:rFonts w:ascii="仿宋" w:eastAsia="仿宋" w:hAnsi="仿宋" w:hint="eastAsia"/>
          <w:sz w:val="32"/>
          <w:szCs w:val="32"/>
        </w:rPr>
        <w:fldChar w:fldCharType="end"/>
      </w:r>
    </w:p>
    <w:p w:rsidR="00F767AF" w:rsidRDefault="00AF6946" w:rsidP="00AD0A5C">
      <w:pPr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财</w:t>
      </w:r>
      <w:r>
        <w:rPr>
          <w:rFonts w:ascii="仿宋" w:eastAsia="仿宋" w:hAnsi="仿宋" w:cs="黑体" w:hint="eastAsia"/>
          <w:kern w:val="0"/>
          <w:sz w:val="32"/>
          <w:szCs w:val="32"/>
        </w:rPr>
        <w:t>产性判项：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"罚金（附加刑）"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没收个人财产20000元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 w:rsidR="00DD64EF">
        <w:rPr>
          <w:rFonts w:ascii="仿宋" w:eastAsia="仿宋" w:hAnsi="仿宋" w:cs="黑体" w:hint="eastAsia"/>
          <w:kern w:val="0"/>
          <w:sz w:val="32"/>
          <w:szCs w:val="32"/>
        </w:rPr>
        <w:t>已履行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767AF" w:rsidRDefault="00AF6946" w:rsidP="00AD0A5C">
      <w:pPr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本次考核期内，罪犯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"姓名"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李忠强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共计获得表扬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"表扬个数"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5个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，悔改表现评定结论为确有悔改表现。</w:t>
      </w:r>
    </w:p>
    <w:p w:rsidR="00F767AF" w:rsidRDefault="00AF6946" w:rsidP="00AD0A5C">
      <w:pPr>
        <w:autoSpaceDE w:val="0"/>
        <w:autoSpaceDN w:val="0"/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综上所述，罪犯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"姓名"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李忠强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在服刑期间，认罪悔罪，遵规守纪，积极改造，确有悔改表现。</w:t>
      </w:r>
    </w:p>
    <w:p w:rsidR="00F767AF" w:rsidRDefault="00AF6946" w:rsidP="00AD0A5C">
      <w:pPr>
        <w:autoSpaceDE w:val="0"/>
        <w:autoSpaceDN w:val="0"/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为此，根据《中华人民共和国监狱法》笫二十九条、《中华人民共和国刑法》笫七十八条、《中华人民共和国刑事诉讼法》第二百七十三条第二款的规定，建议对</w:t>
      </w:r>
      <w:r>
        <w:rPr>
          <w:rFonts w:ascii="仿宋" w:eastAsia="仿宋" w:hAnsi="仿宋" w:cs="黑体"/>
          <w:kern w:val="0"/>
          <w:sz w:val="32"/>
          <w:szCs w:val="32"/>
        </w:rPr>
        <w:t>罪犯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"姓名"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李忠强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/>
          <w:kern w:val="0"/>
          <w:sz w:val="32"/>
          <w:szCs w:val="32"/>
        </w:rPr>
        <w:t>减刑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"减刑意见"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七个月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，剥夺政治权利七年不变。特报请裁定。</w:t>
      </w:r>
    </w:p>
    <w:p w:rsidR="00C622A8" w:rsidRDefault="00C622A8" w:rsidP="00C622A8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此致</w:t>
      </w:r>
    </w:p>
    <w:p w:rsidR="00C622A8" w:rsidRDefault="00C622A8" w:rsidP="00C622A8">
      <w:pPr>
        <w:autoSpaceDE w:val="0"/>
        <w:autoSpaceDN w:val="0"/>
        <w:adjustRightInd w:val="0"/>
        <w:spacing w:line="500" w:lineRule="exac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四川省达州市中级人民法院</w:t>
      </w:r>
    </w:p>
    <w:p w:rsidR="00C622A8" w:rsidRDefault="00C622A8" w:rsidP="00C622A8">
      <w:pPr>
        <w:wordWrap w:val="0"/>
        <w:autoSpaceDE w:val="0"/>
        <w:autoSpaceDN w:val="0"/>
        <w:adjustRightInd w:val="0"/>
        <w:spacing w:line="500" w:lineRule="exact"/>
        <w:jc w:val="righ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 xml:space="preserve">四川省川东监狱 </w:t>
      </w:r>
    </w:p>
    <w:p w:rsidR="00C622A8" w:rsidRDefault="00C622A8" w:rsidP="00C622A8">
      <w:pPr>
        <w:spacing w:line="500" w:lineRule="exact"/>
        <w:jc w:val="right"/>
      </w:pPr>
      <w:r>
        <w:rPr>
          <w:rFonts w:ascii="仿宋" w:eastAsia="仿宋" w:hAnsi="仿宋" w:cs="黑体" w:hint="eastAsia"/>
          <w:kern w:val="0"/>
          <w:sz w:val="32"/>
          <w:szCs w:val="32"/>
        </w:rPr>
        <w:t>2023年2月17日</w:t>
      </w:r>
    </w:p>
    <w:p w:rsidR="00F767AF" w:rsidRDefault="00F767AF" w:rsidP="00C622A8">
      <w:pPr>
        <w:autoSpaceDE w:val="0"/>
        <w:autoSpaceDN w:val="0"/>
        <w:adjustRightInd w:val="0"/>
        <w:snapToGrid w:val="0"/>
        <w:spacing w:line="540" w:lineRule="exact"/>
        <w:ind w:firstLineChars="200" w:firstLine="420"/>
      </w:pPr>
    </w:p>
    <w:sectPr w:rsidR="00F76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10E" w:rsidRDefault="009D310E" w:rsidP="00DD64EF">
      <w:r>
        <w:separator/>
      </w:r>
    </w:p>
  </w:endnote>
  <w:endnote w:type="continuationSeparator" w:id="0">
    <w:p w:rsidR="009D310E" w:rsidRDefault="009D310E" w:rsidP="00DD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10E" w:rsidRDefault="009D310E" w:rsidP="00DD64EF">
      <w:r>
        <w:separator/>
      </w:r>
    </w:p>
  </w:footnote>
  <w:footnote w:type="continuationSeparator" w:id="0">
    <w:p w:rsidR="009D310E" w:rsidRDefault="009D310E" w:rsidP="00DD6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AF"/>
    <w:rsid w:val="003A49BF"/>
    <w:rsid w:val="005D3C04"/>
    <w:rsid w:val="00632301"/>
    <w:rsid w:val="009D310E"/>
    <w:rsid w:val="009D33ED"/>
    <w:rsid w:val="00AD0A5C"/>
    <w:rsid w:val="00AF6946"/>
    <w:rsid w:val="00C622A8"/>
    <w:rsid w:val="00DD64EF"/>
    <w:rsid w:val="00E5013F"/>
    <w:rsid w:val="00E516E5"/>
    <w:rsid w:val="00ED5DA6"/>
    <w:rsid w:val="00F6524D"/>
    <w:rsid w:val="00F767AF"/>
    <w:rsid w:val="030F6088"/>
    <w:rsid w:val="100F585D"/>
    <w:rsid w:val="2BCC68AC"/>
    <w:rsid w:val="34E95E89"/>
    <w:rsid w:val="426E10C7"/>
    <w:rsid w:val="545D19CD"/>
    <w:rsid w:val="5C19352D"/>
    <w:rsid w:val="6675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D6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D64EF"/>
    <w:rPr>
      <w:kern w:val="2"/>
      <w:sz w:val="18"/>
      <w:szCs w:val="18"/>
    </w:rPr>
  </w:style>
  <w:style w:type="paragraph" w:styleId="a4">
    <w:name w:val="footer"/>
    <w:basedOn w:val="a"/>
    <w:link w:val="Char0"/>
    <w:rsid w:val="00DD6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D64E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D6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D64EF"/>
    <w:rPr>
      <w:kern w:val="2"/>
      <w:sz w:val="18"/>
      <w:szCs w:val="18"/>
    </w:rPr>
  </w:style>
  <w:style w:type="paragraph" w:styleId="a4">
    <w:name w:val="footer"/>
    <w:basedOn w:val="a"/>
    <w:link w:val="Char0"/>
    <w:rsid w:val="00DD6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D64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12</cp:revision>
  <cp:lastPrinted>2023-02-17T06:25:00Z</cp:lastPrinted>
  <dcterms:created xsi:type="dcterms:W3CDTF">2022-12-09T01:51:00Z</dcterms:created>
  <dcterms:modified xsi:type="dcterms:W3CDTF">2023-02-17T06:26:00Z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1CD1C0180724466988855B7EB3E35D72</vt:lpwstr>
  </property>
</Properties>
</file>