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1C" w:rsidRDefault="00660697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:rsidR="0079201C" w:rsidRDefault="00660697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:rsidR="0079201C" w:rsidRDefault="00660697" w:rsidP="00DD3D8C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</w:t>
      </w:r>
      <w:r w:rsidR="00DD3D8C">
        <w:rPr>
          <w:rFonts w:ascii="仿宋" w:eastAsia="仿宋" w:hAnsi="仿宋" w:cs="黑体" w:hint="eastAsia"/>
          <w:kern w:val="0"/>
          <w:sz w:val="32"/>
          <w:szCs w:val="32"/>
        </w:rPr>
        <w:t>3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</w:t>
      </w: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狱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减字第</w:t>
      </w:r>
      <w:r w:rsidR="00DD3D8C">
        <w:rPr>
          <w:rFonts w:ascii="仿宋" w:eastAsia="仿宋" w:hAnsi="仿宋" w:cs="黑体" w:hint="eastAsia"/>
          <w:kern w:val="0"/>
          <w:sz w:val="32"/>
          <w:szCs w:val="32"/>
        </w:rPr>
        <w:t>004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:rsidR="0079201C" w:rsidRDefault="00660697" w:rsidP="00DD3D8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徐涛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"出生日期"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1994年11月8日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"民族"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汉族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"文化"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中专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文化，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"捕前职业"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无业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，户籍所在地：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"籍贯/国籍"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四川省成都市金牛区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，现在四川省川东监狱</w:t>
      </w: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监区服刑。</w:t>
      </w:r>
    </w:p>
    <w:p w:rsidR="0079201C" w:rsidRDefault="00660697" w:rsidP="00DD3D8C">
      <w:pPr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"原判罪名"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组织卖淫罪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"一审机关"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成都市武侯区人民法院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"一审时间"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2020年12月30日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"一审字号"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（2020）川0107刑初587号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刑事判决书判处有期徒刑六年，并处罚金40000元。被告人徐涛未提出上诉，刑期自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"原判起日"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2019年11月26日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起至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"原判止日"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2025年11月25日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止，于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"入监日期"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2021年3月4日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送至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"监狱"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川东监狱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服刑。</w:t>
      </w:r>
    </w:p>
    <w:p w:rsidR="0079201C" w:rsidRDefault="00660697" w:rsidP="00DD3D8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fldChar w:fldCharType="begin"/>
      </w:r>
      <w:r>
        <w:rPr>
          <w:rFonts w:ascii="仿宋" w:eastAsia="仿宋" w:hAnsi="仿宋" w:hint="eastAsia"/>
          <w:sz w:val="32"/>
          <w:szCs w:val="32"/>
        </w:rPr>
        <w:instrText xml:space="preserve"> MERGEFIELD "改造表现" </w:instrText>
      </w:r>
      <w:r>
        <w:rPr>
          <w:rFonts w:ascii="仿宋" w:eastAsia="仿宋" w:hAnsi="仿宋" w:hint="eastAsia"/>
          <w:sz w:val="32"/>
          <w:szCs w:val="32"/>
        </w:rPr>
        <w:fldChar w:fldCharType="separate"/>
      </w: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：接受管理教育，深挖自己犯罪的思想根源，决心踏实改造，无顶撞民警言行，积极靠拢政府，改造态度端正。在教育改造方面：积极参加“三课”教育，遵守学习纪律，认真学习，完成学习任务，各项教育考核合格；自觉接受法治、道德、形势、政策等思想教育，承认犯罪事实，认清犯罪危害，矫治恶习。在劳动改造方面：该犯在车间从事服装生产一线操作劳动，劳动态度端正，能够服从劳动安排，不断提高劳动技能。认真学习劳动生产安全知识，遵守劳动纪律和安全生产操作规程，无“三违”行为。劳动习惯良好，无违反劳动的现场管理规定的行为，有较强的质量意识和责任意识，自从开工以来，超额完成劳动任务。</w:t>
      </w:r>
      <w:r>
        <w:rPr>
          <w:rFonts w:ascii="仿宋" w:eastAsia="仿宋" w:hAnsi="仿宋" w:hint="eastAsia"/>
          <w:sz w:val="32"/>
          <w:szCs w:val="32"/>
        </w:rPr>
        <w:fldChar w:fldCharType="end"/>
      </w:r>
    </w:p>
    <w:p w:rsidR="0079201C" w:rsidRDefault="00660697" w:rsidP="00DD3D8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"罚金（附加刑）"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罚金40000元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"罚金执行情况"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已</w:t>
      </w:r>
      <w:r w:rsidR="00F85C8E">
        <w:rPr>
          <w:rFonts w:ascii="仿宋" w:eastAsia="仿宋" w:hAnsi="仿宋" w:cs="黑体" w:hint="eastAsia"/>
          <w:kern w:val="0"/>
          <w:sz w:val="32"/>
          <w:szCs w:val="32"/>
        </w:rPr>
        <w:t>执行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9201C" w:rsidRDefault="00660697" w:rsidP="00DD3D8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徐涛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共计获得表扬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"表扬个数"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3个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，悔改表现评定结论为确有悔改表现。</w:t>
      </w:r>
    </w:p>
    <w:p w:rsidR="0079201C" w:rsidRDefault="00660697" w:rsidP="00DD3D8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徐涛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在服刑期间，认罪悔罪，遵规守纪，积极改造，确有悔改表现。</w:t>
      </w:r>
    </w:p>
    <w:p w:rsidR="0079201C" w:rsidRDefault="00660697" w:rsidP="00DD3D8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</w:t>
      </w: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笫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二十九条、《中华人民共和国刑法》</w:t>
      </w: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笫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徐涛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"减刑意见"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七个月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。特报请裁定。</w:t>
      </w:r>
    </w:p>
    <w:p w:rsidR="00374A96" w:rsidRDefault="00374A96" w:rsidP="00374A96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:rsidR="00374A96" w:rsidRDefault="00374A96" w:rsidP="00374A96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四川省达州市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中级人民法院</w:t>
      </w:r>
    </w:p>
    <w:p w:rsidR="00374A96" w:rsidRDefault="00374A96" w:rsidP="00374A96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四川省川东监狱 </w:t>
      </w:r>
    </w:p>
    <w:p w:rsidR="0079201C" w:rsidRDefault="00374A96" w:rsidP="00374A96">
      <w:pPr>
        <w:spacing w:line="500" w:lineRule="exact"/>
        <w:jc w:val="right"/>
      </w:pPr>
      <w:r>
        <w:rPr>
          <w:rFonts w:ascii="仿宋" w:eastAsia="仿宋" w:hAnsi="仿宋" w:cs="黑体" w:hint="eastAsia"/>
          <w:kern w:val="0"/>
          <w:sz w:val="32"/>
          <w:szCs w:val="32"/>
        </w:rPr>
        <w:t>2023年2月17日</w:t>
      </w:r>
      <w:bookmarkEnd w:id="0"/>
    </w:p>
    <w:sectPr w:rsidR="0079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EB" w:rsidRDefault="00D04FEB" w:rsidP="00F85C8E">
      <w:r>
        <w:separator/>
      </w:r>
    </w:p>
  </w:endnote>
  <w:endnote w:type="continuationSeparator" w:id="0">
    <w:p w:rsidR="00D04FEB" w:rsidRDefault="00D04FEB" w:rsidP="00F8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EB" w:rsidRDefault="00D04FEB" w:rsidP="00F85C8E">
      <w:r>
        <w:separator/>
      </w:r>
    </w:p>
  </w:footnote>
  <w:footnote w:type="continuationSeparator" w:id="0">
    <w:p w:rsidR="00D04FEB" w:rsidRDefault="00D04FEB" w:rsidP="00F85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1C"/>
    <w:rsid w:val="00186492"/>
    <w:rsid w:val="00374A96"/>
    <w:rsid w:val="00660697"/>
    <w:rsid w:val="0079201C"/>
    <w:rsid w:val="00D04FEB"/>
    <w:rsid w:val="00DA5142"/>
    <w:rsid w:val="00DD3D8C"/>
    <w:rsid w:val="00F85C8E"/>
    <w:rsid w:val="1BF14F91"/>
    <w:rsid w:val="217223FB"/>
    <w:rsid w:val="262D21EB"/>
    <w:rsid w:val="7895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5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5C8E"/>
    <w:rPr>
      <w:kern w:val="2"/>
      <w:sz w:val="18"/>
      <w:szCs w:val="18"/>
    </w:rPr>
  </w:style>
  <w:style w:type="paragraph" w:styleId="a4">
    <w:name w:val="footer"/>
    <w:basedOn w:val="a"/>
    <w:link w:val="Char0"/>
    <w:rsid w:val="00F85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5C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5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5C8E"/>
    <w:rPr>
      <w:kern w:val="2"/>
      <w:sz w:val="18"/>
      <w:szCs w:val="18"/>
    </w:rPr>
  </w:style>
  <w:style w:type="paragraph" w:styleId="a4">
    <w:name w:val="footer"/>
    <w:basedOn w:val="a"/>
    <w:link w:val="Char0"/>
    <w:rsid w:val="00F85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5C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2023-01-29T23:23:00Z</cp:lastPrinted>
  <dcterms:created xsi:type="dcterms:W3CDTF">2022-12-09T01:45:00Z</dcterms:created>
  <dcterms:modified xsi:type="dcterms:W3CDTF">2023-02-16T07:18:00Z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E34DDDD34686402DB8633232F1273DBE</vt:lpwstr>
  </property>
</Properties>
</file>