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A9A249" w14:textId="77777777" w:rsidR="00F04A78" w:rsidRDefault="00F04A78" w:rsidP="00F04A78">
      <w:pPr>
        <w:autoSpaceDE w:val="0"/>
        <w:autoSpaceDN w:val="0"/>
        <w:adjustRightInd w:val="0"/>
        <w:spacing w:line="500" w:lineRule="exact"/>
        <w:jc w:val="center"/>
        <w:rPr>
          <w:rFonts w:ascii="黑体" w:eastAsia="黑体" w:cs="黑体"/>
          <w:kern w:val="0"/>
          <w:sz w:val="44"/>
          <w:szCs w:val="44"/>
        </w:rPr>
      </w:pPr>
      <w:r>
        <w:rPr>
          <w:rFonts w:ascii="黑体" w:eastAsia="黑体" w:cs="黑体" w:hint="eastAsia"/>
          <w:kern w:val="0"/>
          <w:sz w:val="44"/>
          <w:szCs w:val="44"/>
        </w:rPr>
        <w:t>四川省川东监狱</w:t>
      </w:r>
    </w:p>
    <w:p w14:paraId="02C39E12" w14:textId="77777777" w:rsidR="00F04A78" w:rsidRDefault="00F04A78" w:rsidP="00F04A78">
      <w:pPr>
        <w:autoSpaceDE w:val="0"/>
        <w:autoSpaceDN w:val="0"/>
        <w:adjustRightInd w:val="0"/>
        <w:spacing w:line="500" w:lineRule="exact"/>
        <w:jc w:val="center"/>
        <w:rPr>
          <w:rFonts w:ascii="黑体" w:eastAsia="黑体" w:cs="黑体"/>
          <w:kern w:val="0"/>
          <w:sz w:val="44"/>
          <w:szCs w:val="44"/>
        </w:rPr>
      </w:pPr>
      <w:r>
        <w:rPr>
          <w:rFonts w:ascii="黑体" w:eastAsia="黑体" w:cs="黑体" w:hint="eastAsia"/>
          <w:kern w:val="0"/>
          <w:sz w:val="44"/>
          <w:szCs w:val="44"/>
        </w:rPr>
        <w:t>报请减刑建议书</w:t>
      </w:r>
    </w:p>
    <w:p w14:paraId="2593B9F6" w14:textId="4BEAD6F5" w:rsidR="00F04A78" w:rsidRDefault="00F04A78" w:rsidP="00F04A78">
      <w:pPr>
        <w:autoSpaceDE w:val="0"/>
        <w:autoSpaceDN w:val="0"/>
        <w:adjustRightInd w:val="0"/>
        <w:spacing w:line="500" w:lineRule="exact"/>
        <w:jc w:val="righ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/>
          <w:kern w:val="0"/>
          <w:sz w:val="32"/>
          <w:szCs w:val="32"/>
        </w:rPr>
        <w:t>(</w:t>
      </w:r>
      <w:r>
        <w:rPr>
          <w:rFonts w:ascii="仿宋" w:eastAsia="仿宋" w:hAnsi="仿宋" w:cs="黑体" w:hint="eastAsia"/>
          <w:kern w:val="0"/>
          <w:sz w:val="32"/>
          <w:szCs w:val="32"/>
        </w:rPr>
        <w:t>2022</w:t>
      </w:r>
      <w:r>
        <w:rPr>
          <w:rFonts w:ascii="仿宋" w:eastAsia="仿宋" w:hAnsi="仿宋" w:cs="黑体"/>
          <w:kern w:val="0"/>
          <w:sz w:val="32"/>
          <w:szCs w:val="32"/>
        </w:rPr>
        <w:t>)</w:t>
      </w:r>
      <w:r>
        <w:rPr>
          <w:rFonts w:ascii="仿宋" w:eastAsia="仿宋" w:hAnsi="仿宋" w:cs="黑体" w:hint="eastAsia"/>
          <w:kern w:val="0"/>
          <w:sz w:val="32"/>
          <w:szCs w:val="32"/>
        </w:rPr>
        <w:t>川东狱减字第</w:t>
      </w:r>
      <w:r w:rsidR="001B1F9B">
        <w:rPr>
          <w:rFonts w:ascii="仿宋" w:eastAsia="仿宋" w:hAnsi="仿宋" w:cs="黑体" w:hint="eastAsia"/>
          <w:kern w:val="0"/>
          <w:sz w:val="32"/>
          <w:szCs w:val="32"/>
        </w:rPr>
        <w:t>120</w:t>
      </w:r>
      <w:r>
        <w:rPr>
          <w:rFonts w:ascii="仿宋" w:eastAsia="仿宋" w:hAnsi="仿宋" w:cs="黑体" w:hint="eastAsia"/>
          <w:kern w:val="0"/>
          <w:sz w:val="32"/>
          <w:szCs w:val="32"/>
        </w:rPr>
        <w:t>号</w:t>
      </w:r>
    </w:p>
    <w:p w14:paraId="2F51C64C" w14:textId="77777777" w:rsidR="00F04A78" w:rsidRDefault="00F04A78" w:rsidP="00F04A78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罪犯李玲，</w:t>
      </w:r>
      <w:r>
        <w:rPr>
          <w:rFonts w:ascii="仿宋" w:eastAsia="仿宋" w:hAnsi="仿宋" w:cs="黑体"/>
          <w:kern w:val="0"/>
          <w:sz w:val="32"/>
          <w:szCs w:val="32"/>
        </w:rPr>
        <w:t>男</w:t>
      </w:r>
      <w:r>
        <w:rPr>
          <w:rFonts w:ascii="仿宋" w:eastAsia="仿宋" w:hAnsi="仿宋" w:cs="黑体" w:hint="eastAsia"/>
          <w:kern w:val="0"/>
          <w:sz w:val="32"/>
          <w:szCs w:val="32"/>
        </w:rPr>
        <w:t>，1992年1月31日出</w:t>
      </w:r>
      <w:r>
        <w:rPr>
          <w:rFonts w:ascii="仿宋" w:eastAsia="仿宋" w:hAnsi="仿宋" w:cs="黑体"/>
          <w:kern w:val="0"/>
          <w:sz w:val="32"/>
          <w:szCs w:val="32"/>
        </w:rPr>
        <w:t>生</w:t>
      </w:r>
      <w:r>
        <w:rPr>
          <w:rFonts w:ascii="仿宋" w:eastAsia="仿宋" w:hAnsi="仿宋" w:cs="黑体" w:hint="eastAsia"/>
          <w:kern w:val="0"/>
          <w:sz w:val="32"/>
          <w:szCs w:val="32"/>
        </w:rPr>
        <w:t>，汉族，小学文化，农民，户籍所在地：云南省昆明市呈贡区，现在四川省川东监狱一监区服刑。</w:t>
      </w:r>
    </w:p>
    <w:p w14:paraId="6F31175D" w14:textId="77777777" w:rsidR="00F04A78" w:rsidRDefault="00F04A78" w:rsidP="00F04A78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因故意伤害罪，经云南省昆明市中级人民法院于2015年8月13日以(2015)昆刑一初字第40号刑事判决书判处有期徒刑十五年。被告人李玲提出上诉，经云南省高级人民法院于2015年11月20日作出(2015)云高刑终字第1584号刑事裁定</w:t>
      </w:r>
      <w:r>
        <w:rPr>
          <w:rFonts w:ascii="仿宋" w:eastAsia="仿宋" w:hAnsi="仿宋" w:cs="黑体"/>
          <w:kern w:val="0"/>
          <w:sz w:val="32"/>
          <w:szCs w:val="32"/>
        </w:rPr>
        <w:t>驳回上诉，维持原判</w:t>
      </w:r>
      <w:r>
        <w:rPr>
          <w:rFonts w:ascii="仿宋" w:eastAsia="仿宋" w:hAnsi="仿宋" w:cs="黑体" w:hint="eastAsia"/>
          <w:kern w:val="0"/>
          <w:sz w:val="32"/>
          <w:szCs w:val="32"/>
        </w:rPr>
        <w:t>，刑期自2014年9月13日起至2029年9月12日止。经云南省寻甸回族彝族自治县人民法院于2016年7月27日以（2016）云0129民初409号民事判决书判处被告人李玲赔偿被害人583304.4元。于2016年1月18日送至云南省杨林监狱服刑，又于2022年1月20日送我狱执行刑罚。服刑期间刑罚变更执行情况:于2018年8月17日经（2018）云71刑更2976号刑事裁定书减去有期徒刑七个月，于2020年7月27日经（2020）云71刑更1731号刑事裁定书减去有期徒刑七个月，刑期至2028年7月12日止。</w:t>
      </w:r>
    </w:p>
    <w:p w14:paraId="495A4F1C" w14:textId="77777777" w:rsidR="00F04A78" w:rsidRDefault="00F04A78" w:rsidP="00F04A7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犯在服刑期间，能做到认罪悔罪。在监管改造方面能做到：该犯严格遵守纪律，端正改造态度，能够正视自己的缺点和错误，对于自身存在和出现的问题与错误能够及时改正，能够自愿接受批评和教育，自觉接受他犯监督。在教育改造方面能做到：积极参加心理健康教育，配合心理健康测试；积极参加“三课”教育，完成学习任务，各项教育考核合格。在劳动改造方面能做到：在车间从事服装热封任务。该犯能积极参加劳动任务，劳动态度端正，服从安排，能保</w:t>
      </w:r>
      <w:r>
        <w:rPr>
          <w:rFonts w:ascii="仿宋" w:eastAsia="仿宋" w:hAnsi="仿宋" w:hint="eastAsia"/>
          <w:sz w:val="32"/>
          <w:szCs w:val="32"/>
        </w:rPr>
        <w:lastRenderedPageBreak/>
        <w:t>质保量并超额完成劳动任务。</w:t>
      </w:r>
    </w:p>
    <w:p w14:paraId="2899B69F" w14:textId="77777777" w:rsidR="00F04A78" w:rsidRDefault="00F04A78" w:rsidP="00F04A7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财</w:t>
      </w:r>
      <w:r>
        <w:rPr>
          <w:rFonts w:ascii="仿宋" w:eastAsia="仿宋" w:hAnsi="仿宋" w:cs="黑体" w:hint="eastAsia"/>
          <w:kern w:val="0"/>
          <w:sz w:val="32"/>
          <w:szCs w:val="32"/>
        </w:rPr>
        <w:t>产性判项：民事赔偿583304.4元已履行30000元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2BFFB63F" w14:textId="77777777" w:rsidR="00F04A78" w:rsidRDefault="00F04A78" w:rsidP="00F04A7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本次考核期内，罪犯李玲共计获得表扬5个，悔改表现评定结论为确有悔改表现。</w:t>
      </w:r>
    </w:p>
    <w:p w14:paraId="0BFF697B" w14:textId="77777777" w:rsidR="00F04A78" w:rsidRDefault="00F04A78" w:rsidP="00F04A78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综上所述，罪犯李玲在服刑期间，认罪悔罪，遵规守纪，积极改造，确有悔改表现。</w:t>
      </w:r>
    </w:p>
    <w:p w14:paraId="607E37F2" w14:textId="77777777" w:rsidR="00F04A78" w:rsidRDefault="00F04A78" w:rsidP="00F04A78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为此，根据《中华人民共和国监狱法》笫二十九条、《中华人民共和国刑法》笫七十八条、《中华人民共和国刑事诉讼法》第二百七十三条第二款的规定，建议对</w:t>
      </w:r>
      <w:r>
        <w:rPr>
          <w:rFonts w:ascii="仿宋" w:eastAsia="仿宋" w:hAnsi="仿宋" w:cs="黑体"/>
          <w:kern w:val="0"/>
          <w:sz w:val="32"/>
          <w:szCs w:val="32"/>
        </w:rPr>
        <w:t>罪犯</w:t>
      </w:r>
      <w:r>
        <w:rPr>
          <w:rFonts w:ascii="仿宋" w:eastAsia="仿宋" w:hAnsi="仿宋" w:cs="黑体" w:hint="eastAsia"/>
          <w:kern w:val="0"/>
          <w:sz w:val="32"/>
          <w:szCs w:val="32"/>
        </w:rPr>
        <w:t>李玲</w:t>
      </w:r>
      <w:r>
        <w:rPr>
          <w:rFonts w:ascii="仿宋" w:eastAsia="仿宋" w:hAnsi="仿宋" w:cs="黑体"/>
          <w:kern w:val="0"/>
          <w:sz w:val="32"/>
          <w:szCs w:val="32"/>
        </w:rPr>
        <w:t>减刑</w:t>
      </w:r>
      <w:r>
        <w:rPr>
          <w:rFonts w:ascii="仿宋" w:eastAsia="仿宋" w:hAnsi="仿宋" w:cs="黑体" w:hint="eastAsia"/>
          <w:kern w:val="0"/>
          <w:sz w:val="32"/>
          <w:szCs w:val="32"/>
        </w:rPr>
        <w:t>七个月。特报请裁定。</w:t>
      </w:r>
    </w:p>
    <w:p w14:paraId="65353BD1" w14:textId="77777777" w:rsidR="00F04A78" w:rsidRDefault="00F04A78" w:rsidP="00F04A78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此致</w:t>
      </w:r>
    </w:p>
    <w:p w14:paraId="4644B943" w14:textId="77777777" w:rsidR="00F04A78" w:rsidRDefault="00F04A78" w:rsidP="00F04A78">
      <w:pPr>
        <w:autoSpaceDE w:val="0"/>
        <w:autoSpaceDN w:val="0"/>
        <w:adjustRightInd w:val="0"/>
        <w:spacing w:line="500" w:lineRule="exac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四川省达州市中级人民法院</w:t>
      </w:r>
    </w:p>
    <w:p w14:paraId="55840E3D" w14:textId="77777777" w:rsidR="00F04A78" w:rsidRDefault="00F04A78" w:rsidP="00F04A78">
      <w:pPr>
        <w:autoSpaceDE w:val="0"/>
        <w:autoSpaceDN w:val="0"/>
        <w:adjustRightInd w:val="0"/>
        <w:spacing w:line="500" w:lineRule="exact"/>
        <w:ind w:leftChars="152" w:left="319"/>
        <w:jc w:val="left"/>
        <w:rPr>
          <w:rFonts w:ascii="仿宋" w:eastAsia="仿宋" w:hAnsi="仿宋" w:cs="黑体"/>
          <w:kern w:val="0"/>
          <w:sz w:val="32"/>
          <w:szCs w:val="32"/>
        </w:rPr>
      </w:pPr>
    </w:p>
    <w:p w14:paraId="46231E44" w14:textId="77777777" w:rsidR="00F04A78" w:rsidRDefault="00F04A78" w:rsidP="00F04A78">
      <w:pPr>
        <w:wordWrap w:val="0"/>
        <w:autoSpaceDE w:val="0"/>
        <w:autoSpaceDN w:val="0"/>
        <w:adjustRightInd w:val="0"/>
        <w:spacing w:line="500" w:lineRule="exact"/>
        <w:jc w:val="righ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 xml:space="preserve">  四川省川东监狱</w:t>
      </w:r>
    </w:p>
    <w:p w14:paraId="4C4CE3F4" w14:textId="3A95599A" w:rsidR="00F04A78" w:rsidRDefault="00F04A78" w:rsidP="00F04A78">
      <w:pPr>
        <w:autoSpaceDE w:val="0"/>
        <w:autoSpaceDN w:val="0"/>
        <w:adjustRightInd w:val="0"/>
        <w:spacing w:line="500" w:lineRule="exact"/>
        <w:jc w:val="righ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2022年</w:t>
      </w:r>
      <w:r w:rsidR="009B64BC">
        <w:rPr>
          <w:rFonts w:ascii="仿宋" w:eastAsia="仿宋" w:hAnsi="仿宋" w:cs="黑体" w:hint="eastAsia"/>
          <w:kern w:val="0"/>
          <w:sz w:val="32"/>
          <w:szCs w:val="32"/>
        </w:rPr>
        <w:t>12</w:t>
      </w:r>
      <w:r>
        <w:rPr>
          <w:rFonts w:ascii="仿宋" w:eastAsia="仿宋" w:hAnsi="仿宋" w:cs="黑体" w:hint="eastAsia"/>
          <w:kern w:val="0"/>
          <w:sz w:val="32"/>
          <w:szCs w:val="32"/>
        </w:rPr>
        <w:t>月</w:t>
      </w:r>
      <w:r w:rsidR="009B64BC">
        <w:rPr>
          <w:rFonts w:ascii="仿宋" w:eastAsia="仿宋" w:hAnsi="仿宋" w:cs="黑体" w:hint="eastAsia"/>
          <w:kern w:val="0"/>
          <w:sz w:val="32"/>
          <w:szCs w:val="32"/>
        </w:rPr>
        <w:t>1</w:t>
      </w:r>
      <w:bookmarkStart w:id="0" w:name="_GoBack"/>
      <w:bookmarkEnd w:id="0"/>
      <w:r>
        <w:rPr>
          <w:rFonts w:ascii="仿宋" w:eastAsia="仿宋" w:hAnsi="仿宋" w:cs="黑体" w:hint="eastAsia"/>
          <w:kern w:val="0"/>
          <w:sz w:val="32"/>
          <w:szCs w:val="32"/>
        </w:rPr>
        <w:t>日</w:t>
      </w:r>
    </w:p>
    <w:p w14:paraId="0AE253BB" w14:textId="77777777" w:rsidR="00AC6AA7" w:rsidRDefault="00AC6AA7"/>
    <w:sectPr w:rsidR="00AC6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5D2D6D" w14:textId="77777777" w:rsidR="00D7127D" w:rsidRDefault="00D7127D" w:rsidP="00F04A78">
      <w:r>
        <w:separator/>
      </w:r>
    </w:p>
  </w:endnote>
  <w:endnote w:type="continuationSeparator" w:id="0">
    <w:p w14:paraId="75D92DEC" w14:textId="77777777" w:rsidR="00D7127D" w:rsidRDefault="00D7127D" w:rsidP="00F04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87347F" w14:textId="77777777" w:rsidR="00D7127D" w:rsidRDefault="00D7127D" w:rsidP="00F04A78">
      <w:r>
        <w:separator/>
      </w:r>
    </w:p>
  </w:footnote>
  <w:footnote w:type="continuationSeparator" w:id="0">
    <w:p w14:paraId="0D9FD436" w14:textId="77777777" w:rsidR="00D7127D" w:rsidRDefault="00D7127D" w:rsidP="00F04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383"/>
    <w:rsid w:val="001B1F9B"/>
    <w:rsid w:val="006E5162"/>
    <w:rsid w:val="009B64BC"/>
    <w:rsid w:val="00AC6AA7"/>
    <w:rsid w:val="00B0327C"/>
    <w:rsid w:val="00B21383"/>
    <w:rsid w:val="00D7127D"/>
    <w:rsid w:val="00F0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A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4A7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4A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4A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4A7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B64B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B64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A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4A7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4A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4A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4A7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B64B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B64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</dc:creator>
  <cp:keywords/>
  <dc:description/>
  <cp:lastModifiedBy>AutoBVT</cp:lastModifiedBy>
  <cp:revision>5</cp:revision>
  <cp:lastPrinted>2022-11-30T12:54:00Z</cp:lastPrinted>
  <dcterms:created xsi:type="dcterms:W3CDTF">2022-11-24T07:11:00Z</dcterms:created>
  <dcterms:modified xsi:type="dcterms:W3CDTF">2022-11-30T12:54:00Z</dcterms:modified>
</cp:coreProperties>
</file>