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19B1" w:rsidRDefault="0087260F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7619B1" w:rsidRDefault="0087260F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7619B1" w:rsidRDefault="0087260F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6D63EE">
        <w:rPr>
          <w:rFonts w:ascii="仿宋" w:eastAsia="仿宋" w:hAnsi="仿宋" w:hint="eastAsia"/>
          <w:color w:val="0D0D0D" w:themeColor="text1" w:themeTint="F2"/>
        </w:rPr>
        <w:t>154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7619B1" w:rsidRDefault="0087260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姚永森，男，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1995年12月4日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汉族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中专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四川省成都市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7619B1" w:rsidRDefault="0087260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因抢劫罪，经四川省都江堰市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于2020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11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27</w:t>
      </w:r>
      <w:r>
        <w:rPr>
          <w:rFonts w:ascii="仿宋" w:eastAsia="仿宋" w:hAnsi="仿宋"/>
          <w:color w:val="0D0D0D" w:themeColor="text1" w:themeTint="F2"/>
        </w:rPr>
        <w:t>日以（</w:t>
      </w:r>
      <w:r>
        <w:rPr>
          <w:rFonts w:ascii="仿宋" w:eastAsia="仿宋" w:hAnsi="仿宋" w:hint="eastAsia"/>
          <w:color w:val="0D0D0D" w:themeColor="text1" w:themeTint="F2"/>
        </w:rPr>
        <w:t>2020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川0181刑初319号</w:t>
      </w:r>
      <w:r>
        <w:rPr>
          <w:rFonts w:ascii="仿宋" w:eastAsia="仿宋" w:hAnsi="仿宋"/>
          <w:color w:val="0D0D0D" w:themeColor="text1" w:themeTint="F2"/>
        </w:rPr>
        <w:t>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有期徒刑五年六个月，罚金一万元；继续追缴被告人违法所得11242元。被告人姚永森未提出上诉。刑期自2020年5月28日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2025年11月27日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2021年1月14日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7619B1" w:rsidRDefault="0087260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努力完成劳动任务，偶有欠产情况，但劳动态度端正，无违反劳动安全管理规定行为。积极履行财产性判项，罚金已全部缴纳，追缴违法所得已由同案周雷全部履行。本次考核期内，罪犯姚永森共计获得表扬</w:t>
      </w:r>
      <w:r>
        <w:rPr>
          <w:rFonts w:ascii="仿宋" w:eastAsia="仿宋" w:hAnsi="仿宋"/>
          <w:color w:val="0D0D0D" w:themeColor="text1" w:themeTint="F2"/>
        </w:rPr>
        <w:t>3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7619B1" w:rsidRDefault="0087260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综上所述，罪犯姚永森在服刑期间，认罪悔罪，遵规守纪，积极改造，确有悔改表现。</w:t>
      </w:r>
    </w:p>
    <w:p w:rsidR="007619B1" w:rsidRDefault="0087260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</w:t>
      </w:r>
      <w:r>
        <w:rPr>
          <w:rFonts w:ascii="仿宋" w:eastAsia="仿宋" w:hAnsi="仿宋" w:hint="eastAsia"/>
          <w:color w:val="0D0D0D" w:themeColor="text1" w:themeTint="F2"/>
          <w:szCs w:val="32"/>
        </w:rPr>
        <w:lastRenderedPageBreak/>
        <w:t>第二百七十三条第二款的规定，建议对罪犯姚永森减去有期徒刑七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7619B1" w:rsidRDefault="0087260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7619B1" w:rsidRDefault="0087260F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7619B1" w:rsidRDefault="007619B1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7619B1" w:rsidRDefault="0087260F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7619B1" w:rsidRDefault="0087260F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7619B1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1F2277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7619B1" w:rsidRDefault="007619B1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7619B1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B7" w:rsidRDefault="005F60B7">
      <w:r>
        <w:separator/>
      </w:r>
    </w:p>
  </w:endnote>
  <w:endnote w:type="continuationSeparator" w:id="0">
    <w:p w:rsidR="005F60B7" w:rsidRDefault="005F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B1" w:rsidRDefault="0087260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619B1" w:rsidRDefault="007619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B1" w:rsidRDefault="0087260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F2277">
      <w:rPr>
        <w:rStyle w:val="a5"/>
        <w:noProof/>
      </w:rPr>
      <w:t>2</w:t>
    </w:r>
    <w:r>
      <w:fldChar w:fldCharType="end"/>
    </w:r>
  </w:p>
  <w:p w:rsidR="007619B1" w:rsidRDefault="007619B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B1" w:rsidRDefault="0087260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619B1" w:rsidRDefault="007619B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B1" w:rsidRDefault="0087260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619B1" w:rsidRDefault="007619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B7" w:rsidRDefault="005F60B7">
      <w:r>
        <w:separator/>
      </w:r>
    </w:p>
  </w:footnote>
  <w:footnote w:type="continuationSeparator" w:id="0">
    <w:p w:rsidR="005F60B7" w:rsidRDefault="005F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B1" w:rsidRDefault="007619B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9B1" w:rsidRDefault="007619B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277"/>
    <w:rsid w:val="001F2F58"/>
    <w:rsid w:val="002056E2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83BB3"/>
    <w:rsid w:val="00484243"/>
    <w:rsid w:val="00492C6C"/>
    <w:rsid w:val="0049317F"/>
    <w:rsid w:val="00496912"/>
    <w:rsid w:val="004B14AC"/>
    <w:rsid w:val="004B4FBD"/>
    <w:rsid w:val="004C065A"/>
    <w:rsid w:val="004C3C7C"/>
    <w:rsid w:val="00500D44"/>
    <w:rsid w:val="00512A82"/>
    <w:rsid w:val="00537B2E"/>
    <w:rsid w:val="00544993"/>
    <w:rsid w:val="00546639"/>
    <w:rsid w:val="0055155D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5F60B7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D63EE"/>
    <w:rsid w:val="006E124E"/>
    <w:rsid w:val="00704700"/>
    <w:rsid w:val="00711259"/>
    <w:rsid w:val="00713964"/>
    <w:rsid w:val="00726101"/>
    <w:rsid w:val="00731591"/>
    <w:rsid w:val="007619B1"/>
    <w:rsid w:val="00777B64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260F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65A48"/>
    <w:rsid w:val="00970852"/>
    <w:rsid w:val="00975BDC"/>
    <w:rsid w:val="00975F29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30BB9"/>
    <w:rsid w:val="00F5180C"/>
    <w:rsid w:val="00F64BA0"/>
    <w:rsid w:val="00F76D06"/>
    <w:rsid w:val="00F850A4"/>
    <w:rsid w:val="00FA7685"/>
    <w:rsid w:val="00FA7EF7"/>
    <w:rsid w:val="00FE1A8A"/>
    <w:rsid w:val="00FE7AF8"/>
    <w:rsid w:val="2C416E8B"/>
    <w:rsid w:val="3B0B7EC3"/>
    <w:rsid w:val="3EB45875"/>
    <w:rsid w:val="492D7C1D"/>
    <w:rsid w:val="4A4F6629"/>
    <w:rsid w:val="6CE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1F22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F2277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1F227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F2277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110</Words>
  <Characters>627</Characters>
  <Application>Microsoft Office Word</Application>
  <DocSecurity>0</DocSecurity>
  <Lines>5</Lines>
  <Paragraphs>1</Paragraphs>
  <ScaleCrop>false</ScaleCrop>
  <Company>1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4</cp:revision>
  <cp:lastPrinted>2022-12-01T01:31:00Z</cp:lastPrinted>
  <dcterms:created xsi:type="dcterms:W3CDTF">2022-10-13T02:09:00Z</dcterms:created>
  <dcterms:modified xsi:type="dcterms:W3CDTF">2022-12-01T01:31:00Z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