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4EC" w:rsidRDefault="005304C3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E064EC" w:rsidRDefault="005304C3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E064EC" w:rsidRDefault="005304C3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4861AF">
        <w:rPr>
          <w:rFonts w:ascii="仿宋" w:eastAsia="仿宋" w:hAnsi="仿宋" w:hint="eastAsia"/>
          <w:color w:val="0D0D0D" w:themeColor="text1" w:themeTint="F2"/>
        </w:rPr>
        <w:t>138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E064EC" w:rsidRDefault="005304C3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程旗，男，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1969年6月25日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四川省荣县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E064EC" w:rsidRDefault="005304C3">
      <w:pPr>
        <w:ind w:firstLineChars="200" w:firstLine="64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因强奸罪、猥亵儿童罪，经四川省成都市武侯区</w:t>
      </w:r>
      <w:r>
        <w:rPr>
          <w:color w:val="0D0D0D" w:themeColor="text1" w:themeTint="F2"/>
        </w:rPr>
        <w:t>人民法院</w:t>
      </w:r>
      <w:r>
        <w:rPr>
          <w:rFonts w:hint="eastAsia"/>
          <w:color w:val="0D0D0D" w:themeColor="text1" w:themeTint="F2"/>
        </w:rPr>
        <w:t>于</w:t>
      </w:r>
      <w:r>
        <w:rPr>
          <w:color w:val="0D0D0D" w:themeColor="text1" w:themeTint="F2"/>
        </w:rPr>
        <w:t>20</w:t>
      </w:r>
      <w:r>
        <w:rPr>
          <w:rFonts w:hint="eastAsia"/>
          <w:color w:val="0D0D0D" w:themeColor="text1" w:themeTint="F2"/>
        </w:rPr>
        <w:t>20</w:t>
      </w:r>
      <w:r>
        <w:rPr>
          <w:color w:val="0D0D0D" w:themeColor="text1" w:themeTint="F2"/>
        </w:rPr>
        <w:t>年</w:t>
      </w:r>
      <w:r>
        <w:rPr>
          <w:rFonts w:hint="eastAsia"/>
          <w:color w:val="0D0D0D" w:themeColor="text1" w:themeTint="F2"/>
        </w:rPr>
        <w:t>10</w:t>
      </w:r>
      <w:r>
        <w:rPr>
          <w:color w:val="0D0D0D" w:themeColor="text1" w:themeTint="F2"/>
        </w:rPr>
        <w:t>月</w:t>
      </w:r>
      <w:r>
        <w:rPr>
          <w:rFonts w:hint="eastAsia"/>
          <w:color w:val="0D0D0D" w:themeColor="text1" w:themeTint="F2"/>
        </w:rPr>
        <w:t>21</w:t>
      </w:r>
      <w:r>
        <w:rPr>
          <w:color w:val="0D0D0D" w:themeColor="text1" w:themeTint="F2"/>
        </w:rPr>
        <w:t>日以（20</w:t>
      </w:r>
      <w:r>
        <w:rPr>
          <w:rFonts w:hint="eastAsia"/>
          <w:color w:val="0D0D0D" w:themeColor="text1" w:themeTint="F2"/>
        </w:rPr>
        <w:t>20</w:t>
      </w:r>
      <w:r>
        <w:rPr>
          <w:color w:val="0D0D0D" w:themeColor="text1" w:themeTint="F2"/>
        </w:rPr>
        <w:t>）</w:t>
      </w:r>
      <w:r>
        <w:rPr>
          <w:rFonts w:hint="eastAsia"/>
          <w:color w:val="0D0D0D" w:themeColor="text1" w:themeTint="F2"/>
        </w:rPr>
        <w:t>川0107刑初560号</w:t>
      </w:r>
      <w:r>
        <w:rPr>
          <w:color w:val="0D0D0D" w:themeColor="text1" w:themeTint="F2"/>
        </w:rPr>
        <w:t>刑事判决</w:t>
      </w:r>
      <w:r>
        <w:rPr>
          <w:rFonts w:hint="eastAsia"/>
          <w:color w:val="0D0D0D" w:themeColor="text1" w:themeTint="F2"/>
        </w:rPr>
        <w:t>书</w:t>
      </w:r>
      <w:r>
        <w:rPr>
          <w:color w:val="0D0D0D" w:themeColor="text1" w:themeTint="F2"/>
        </w:rPr>
        <w:t>判处</w:t>
      </w:r>
      <w:r>
        <w:rPr>
          <w:rFonts w:hint="eastAsia"/>
          <w:color w:val="0D0D0D" w:themeColor="text1" w:themeTint="F2"/>
        </w:rPr>
        <w:t>有期徒刑四年六个月，被告人程旗未提出上诉。刑期自2020年7月6日</w:t>
      </w:r>
      <w:r>
        <w:rPr>
          <w:color w:val="0D0D0D" w:themeColor="text1" w:themeTint="F2"/>
        </w:rPr>
        <w:t>起至</w:t>
      </w:r>
      <w:r>
        <w:rPr>
          <w:rFonts w:hint="eastAsia"/>
          <w:color w:val="0D0D0D" w:themeColor="text1" w:themeTint="F2"/>
        </w:rPr>
        <w:t>2025年1月5日</w:t>
      </w:r>
      <w:r>
        <w:rPr>
          <w:color w:val="0D0D0D" w:themeColor="text1" w:themeTint="F2"/>
        </w:rPr>
        <w:t>止，于</w:t>
      </w:r>
      <w:r>
        <w:rPr>
          <w:rFonts w:hint="eastAsia"/>
          <w:color w:val="0D0D0D" w:themeColor="text1" w:themeTint="F2"/>
        </w:rPr>
        <w:t>2020年11月26日</w:t>
      </w:r>
      <w:r>
        <w:rPr>
          <w:color w:val="0D0D0D" w:themeColor="text1" w:themeTint="F2"/>
        </w:rPr>
        <w:t>送</w:t>
      </w:r>
      <w:r>
        <w:rPr>
          <w:rFonts w:hint="eastAsia"/>
          <w:color w:val="0D0D0D" w:themeColor="text1" w:themeTint="F2"/>
        </w:rPr>
        <w:t>四川省川东监狱执行刑罚</w:t>
      </w:r>
      <w:r>
        <w:rPr>
          <w:color w:val="0D0D0D" w:themeColor="text1" w:themeTint="F2"/>
        </w:rPr>
        <w:t>。</w:t>
      </w:r>
    </w:p>
    <w:p w:rsidR="00E064EC" w:rsidRDefault="005304C3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服装加工劳动中，服从民警岗位安排，遵守车间劳动定置管理规定和劳动纪律，基本能完成劳动任务，因劳动能力欠佳，考核期内有7个月因欠产被扣分7次，但该犯劳动态度端正，无违反劳动安全管理规定行为。该犯无财产性判项。本次考核期内，罪犯程旗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E064EC" w:rsidRDefault="005304C3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综上所述，罪犯程旗在服刑期间，认罪悔罪，遵规守纪，积极改造，确有悔改表现。该犯系奸淫幼女，犯罪情节恶劣，扣减一个月报请减刑。</w:t>
      </w:r>
    </w:p>
    <w:p w:rsidR="00E064EC" w:rsidRDefault="005304C3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lastRenderedPageBreak/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根据《中华人民共和国监狱法》第二十九条、《中华人民共和国刑法》第七十八条、《中华人民共和国刑事诉讼法》第二百七十三条第二款的规定，建议对罪犯程旗减去有期徒刑六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E064EC" w:rsidRDefault="005304C3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 xml:space="preserve">此致 </w:t>
      </w:r>
    </w:p>
    <w:p w:rsidR="00E064EC" w:rsidRDefault="005304C3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E064EC" w:rsidRDefault="00E064EC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E064EC" w:rsidRDefault="005304C3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E064EC" w:rsidRDefault="005304C3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E064EC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D11FCE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E064EC" w:rsidRDefault="00E064EC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E064EC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97" w:rsidRDefault="00766697">
      <w:r>
        <w:separator/>
      </w:r>
    </w:p>
  </w:endnote>
  <w:endnote w:type="continuationSeparator" w:id="0">
    <w:p w:rsidR="00766697" w:rsidRDefault="007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5304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064EC" w:rsidRDefault="00E064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5304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11FCE">
      <w:rPr>
        <w:rStyle w:val="a5"/>
        <w:noProof/>
      </w:rPr>
      <w:t>2</w:t>
    </w:r>
    <w:r>
      <w:fldChar w:fldCharType="end"/>
    </w:r>
  </w:p>
  <w:p w:rsidR="00E064EC" w:rsidRDefault="00E064E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5304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064EC" w:rsidRDefault="00E064E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5304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064EC" w:rsidRDefault="00E064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97" w:rsidRDefault="00766697">
      <w:r>
        <w:separator/>
      </w:r>
    </w:p>
  </w:footnote>
  <w:footnote w:type="continuationSeparator" w:id="0">
    <w:p w:rsidR="00766697" w:rsidRDefault="0076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E064E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C" w:rsidRDefault="00E064E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861AF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04C3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66697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C3E94"/>
    <w:rsid w:val="00BD4C79"/>
    <w:rsid w:val="00BF0AF6"/>
    <w:rsid w:val="00C40253"/>
    <w:rsid w:val="00C51570"/>
    <w:rsid w:val="00CC1A54"/>
    <w:rsid w:val="00CD2D8B"/>
    <w:rsid w:val="00CE4563"/>
    <w:rsid w:val="00D11FCE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64EC"/>
    <w:rsid w:val="00E07263"/>
    <w:rsid w:val="00E47EFF"/>
    <w:rsid w:val="00E931BE"/>
    <w:rsid w:val="00EA155C"/>
    <w:rsid w:val="00EF0210"/>
    <w:rsid w:val="00F12180"/>
    <w:rsid w:val="00F13C74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1E070773"/>
    <w:rsid w:val="1E6C073D"/>
    <w:rsid w:val="27CD77AF"/>
    <w:rsid w:val="2C416E8B"/>
    <w:rsid w:val="2F4D754E"/>
    <w:rsid w:val="364E7B59"/>
    <w:rsid w:val="3A6C13BB"/>
    <w:rsid w:val="3EB45875"/>
    <w:rsid w:val="4379282D"/>
    <w:rsid w:val="450A0E81"/>
    <w:rsid w:val="597C3E53"/>
    <w:rsid w:val="61760E47"/>
    <w:rsid w:val="63DE2C3F"/>
    <w:rsid w:val="684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1Char">
    <w:name w:val="标题 1 Char"/>
    <w:basedOn w:val="a0"/>
    <w:link w:val="1"/>
    <w:uiPriority w:val="9"/>
    <w:qFormat/>
    <w:rPr>
      <w:rFonts w:ascii="仿宋_GB2312" w:eastAsia="仿宋_GB2312" w:hAnsi="宋体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rsid w:val="00D11F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1FCE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1Char">
    <w:name w:val="标题 1 Char"/>
    <w:basedOn w:val="a0"/>
    <w:link w:val="1"/>
    <w:uiPriority w:val="9"/>
    <w:qFormat/>
    <w:rPr>
      <w:rFonts w:ascii="仿宋_GB2312" w:eastAsia="仿宋_GB2312" w:hAnsi="宋体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rsid w:val="00D11F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1FCE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>1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2022-12-01T01:25:00Z</cp:lastPrinted>
  <dcterms:created xsi:type="dcterms:W3CDTF">2022-10-13T02:05:00Z</dcterms:created>
  <dcterms:modified xsi:type="dcterms:W3CDTF">2022-12-01T01:25:00Z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